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9C5" w:rsidRDefault="00C829C5" w:rsidP="00C829C5">
      <w:pPr>
        <w:pStyle w:val="s5"/>
        <w:spacing w:before="45" w:beforeAutospacing="0" w:after="45" w:afterAutospacing="0"/>
        <w:jc w:val="center"/>
        <w:rPr>
          <w:rStyle w:val="s4"/>
          <w:bCs/>
        </w:rPr>
      </w:pPr>
      <w:r>
        <w:rPr>
          <w:noProof/>
        </w:rPr>
        <mc:AlternateContent>
          <mc:Choice Requires="wps">
            <w:drawing>
              <wp:anchor distT="0" distB="0" distL="114300" distR="114300" simplePos="0" relativeHeight="251664384" behindDoc="0" locked="0" layoutInCell="1" allowOverlap="1" wp14:anchorId="56503BC0" wp14:editId="5F112477">
                <wp:simplePos x="0" y="0"/>
                <wp:positionH relativeFrom="column">
                  <wp:posOffset>305117</wp:posOffset>
                </wp:positionH>
                <wp:positionV relativeFrom="paragraph">
                  <wp:posOffset>2416493</wp:posOffset>
                </wp:positionV>
                <wp:extent cx="221615" cy="381000"/>
                <wp:effectExtent l="0" t="79692" r="0" b="79693"/>
                <wp:wrapNone/>
                <wp:docPr id="5387" name="Rectangle 5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99999">
                          <a:off x="0" y="0"/>
                          <a:ext cx="22161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9C5" w:rsidRDefault="00C829C5" w:rsidP="00C829C5">
                            <w:pPr>
                              <w:spacing w:after="160" w:line="256" w:lineRule="auto"/>
                            </w:pPr>
                            <w:r>
                              <w:rPr>
                                <w:b/>
                                <w:color w:val="FFFFFF"/>
                                <w:sz w:val="4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03BC0" id="Rectangle 5387" o:spid="_x0000_s1026" style="position:absolute;left:0;text-align:left;margin-left:24pt;margin-top:190.3pt;width:17.45pt;height:30pt;rotation:-589823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" filled="f" stroked="f">
                <v:textbox style="layout-flow:vertical;mso-layout-flow-alt:bottom-to-top" inset="0,0,0,0">
                  <w:txbxContent>
                    <w:p w:rsidR="00C829C5" w:rsidRDefault="00C829C5" w:rsidP="00C829C5">
                      <w:pPr>
                        <w:spacing w:after="160" w:line="256" w:lineRule="auto"/>
                      </w:pPr>
                      <w:r>
                        <w:rPr>
                          <w:b/>
                          <w:color w:val="FFFFFF"/>
                          <w:sz w:val="48"/>
                        </w:rPr>
                        <w:t>-</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2FB0E2C4" wp14:editId="2FF84482">
                <wp:simplePos x="0" y="0"/>
                <wp:positionH relativeFrom="column">
                  <wp:posOffset>-170498</wp:posOffset>
                </wp:positionH>
                <wp:positionV relativeFrom="paragraph">
                  <wp:posOffset>1477328</wp:posOffset>
                </wp:positionV>
                <wp:extent cx="1235360" cy="381000"/>
                <wp:effectExtent l="427038" t="0" r="430212" b="0"/>
                <wp:wrapNone/>
                <wp:docPr id="5386" name="Rectangle 5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1">
                          <a:off x="0" y="0"/>
                          <a:ext cx="123536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9C5" w:rsidRDefault="00C829C5" w:rsidP="00C829C5">
                            <w:pPr>
                              <w:spacing w:after="160" w:line="256" w:lineRule="auto"/>
                            </w:pPr>
                            <w:r>
                              <w:rPr>
                                <w:b/>
                                <w:color w:val="FFFFFF"/>
                                <w:sz w:val="48"/>
                              </w:rPr>
                              <w:t xml:space="preserve">March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0E2C4" id="Rectangle 5386" o:spid="_x0000_s1027" style="position:absolute;left:0;text-align:left;margin-left:-13.45pt;margin-top:116.35pt;width:97.25pt;height:30pt;rotation:-589823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" filled="f" stroked="f">
                <v:textbox style="layout-flow:vertical;mso-layout-flow-alt:bottom-to-top" inset="0,0,0,0">
                  <w:txbxContent>
                    <w:p w:rsidR="00C829C5" w:rsidRDefault="00C829C5" w:rsidP="00C829C5">
                      <w:pPr>
                        <w:spacing w:after="160" w:line="256" w:lineRule="auto"/>
                      </w:pPr>
                      <w:r>
                        <w:rPr>
                          <w:b/>
                          <w:color w:val="FFFFFF"/>
                          <w:sz w:val="48"/>
                        </w:rPr>
                        <w:t xml:space="preserve">March  </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268F7C1" wp14:editId="6FF5A0B8">
                <wp:simplePos x="0" y="0"/>
                <wp:positionH relativeFrom="column">
                  <wp:posOffset>348615</wp:posOffset>
                </wp:positionH>
                <wp:positionV relativeFrom="paragraph">
                  <wp:posOffset>6536690</wp:posOffset>
                </wp:positionV>
                <wp:extent cx="221615" cy="381000"/>
                <wp:effectExtent l="0" t="79692" r="0" b="79693"/>
                <wp:wrapNone/>
                <wp:docPr id="5383" name="Rectangle 5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99999">
                          <a:off x="0" y="0"/>
                          <a:ext cx="22161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9C5" w:rsidRDefault="00C829C5" w:rsidP="00C829C5">
                            <w:pPr>
                              <w:spacing w:after="160" w:line="256" w:lineRule="auto"/>
                            </w:pPr>
                            <w:r>
                              <w:rPr>
                                <w:b/>
                                <w:color w:val="FFFFFF"/>
                                <w:sz w:val="4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8F7C1" id="Rectangle 5383" o:spid="_x0000_s1028" style="position:absolute;left:0;text-align:left;margin-left:27.45pt;margin-top:514.7pt;width:17.45pt;height:30pt;rotation:-589823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" filled="f" stroked="f">
                <v:textbox style="layout-flow:vertical;mso-layout-flow-alt:bottom-to-top" inset="0,0,0,0">
                  <w:txbxContent>
                    <w:p w:rsidR="00C829C5" w:rsidRDefault="00C829C5" w:rsidP="00C829C5">
                      <w:pPr>
                        <w:spacing w:after="160" w:line="256" w:lineRule="auto"/>
                      </w:pPr>
                      <w:r>
                        <w:rPr>
                          <w:b/>
                          <w:color w:val="FFFFFF"/>
                          <w:sz w:val="48"/>
                        </w:rPr>
                        <w:t>-</w:t>
                      </w:r>
                    </w:p>
                  </w:txbxContent>
                </v:textbox>
              </v:rect>
            </w:pict>
          </mc:Fallback>
        </mc:AlternateContent>
      </w:r>
      <w:r>
        <w:rPr>
          <w:noProof/>
        </w:rPr>
        <w:drawing>
          <wp:inline distT="0" distB="0" distL="0" distR="0" wp14:anchorId="5826F7A2" wp14:editId="69F6E74D">
            <wp:extent cx="5732780" cy="2639695"/>
            <wp:effectExtent l="0" t="0" r="1270" b="8255"/>
            <wp:docPr id="2" name="Picture 2" descr="CL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P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780" cy="2639695"/>
                    </a:xfrm>
                    <a:prstGeom prst="rect">
                      <a:avLst/>
                    </a:prstGeom>
                    <a:noFill/>
                    <a:ln>
                      <a:noFill/>
                    </a:ln>
                  </pic:spPr>
                </pic:pic>
              </a:graphicData>
            </a:graphic>
          </wp:inline>
        </w:drawing>
      </w:r>
    </w:p>
    <w:p w:rsidR="00C829C5" w:rsidRDefault="00C829C5" w:rsidP="00C829C5"/>
    <w:p w:rsidR="00C829C5" w:rsidRDefault="00C829C5" w:rsidP="00C829C5"/>
    <w:p w:rsidR="00C829C5" w:rsidRDefault="00C829C5" w:rsidP="00C829C5"/>
    <w:p w:rsidR="00C829C5" w:rsidRDefault="00C829C5" w:rsidP="00C829C5"/>
    <w:p w:rsidR="00C829C5" w:rsidRDefault="00C829C5" w:rsidP="00C829C5">
      <w:pPr>
        <w:jc w:val="center"/>
        <w:rPr>
          <w:b/>
          <w:sz w:val="92"/>
          <w:szCs w:val="92"/>
        </w:rPr>
      </w:pPr>
      <w:r>
        <w:rPr>
          <w:b/>
          <w:sz w:val="92"/>
          <w:szCs w:val="92"/>
        </w:rPr>
        <w:t>EQUALITY OBJECTIVES</w:t>
      </w:r>
    </w:p>
    <w:p w:rsidR="001013B9" w:rsidRDefault="00147312" w:rsidP="00C829C5">
      <w:pPr>
        <w:jc w:val="center"/>
        <w:rPr>
          <w:b/>
          <w:sz w:val="92"/>
          <w:szCs w:val="92"/>
        </w:rPr>
      </w:pPr>
      <w:r>
        <w:rPr>
          <w:b/>
          <w:sz w:val="92"/>
          <w:szCs w:val="92"/>
        </w:rPr>
        <w:t>2021</w:t>
      </w:r>
    </w:p>
    <w:p w:rsidR="00C829C5" w:rsidRDefault="00C829C5" w:rsidP="00C829C5">
      <w:pPr>
        <w:jc w:val="center"/>
        <w:rPr>
          <w:szCs w:val="24"/>
        </w:rPr>
      </w:pPr>
    </w:p>
    <w:p w:rsidR="00C829C5" w:rsidRDefault="00C829C5" w:rsidP="00C829C5">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832"/>
      </w:tblGrid>
      <w:tr w:rsidR="00C829C5" w:rsidTr="00DC3BAF">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C829C5" w:rsidRDefault="00C829C5" w:rsidP="00DC3BAF">
            <w:pPr>
              <w:rPr>
                <w:color w:val="1F4E79"/>
              </w:rPr>
            </w:pPr>
            <w:r>
              <w:rPr>
                <w:color w:val="1F4E79"/>
              </w:rPr>
              <w:t>Committee Responsible</w:t>
            </w:r>
          </w:p>
        </w:tc>
        <w:tc>
          <w:tcPr>
            <w:tcW w:w="3832" w:type="dxa"/>
            <w:tcBorders>
              <w:top w:val="single" w:sz="4" w:space="0" w:color="auto"/>
              <w:left w:val="single" w:sz="4" w:space="0" w:color="auto"/>
              <w:bottom w:val="single" w:sz="4" w:space="0" w:color="auto"/>
              <w:right w:val="single" w:sz="4" w:space="0" w:color="auto"/>
            </w:tcBorders>
            <w:vAlign w:val="center"/>
            <w:hideMark/>
          </w:tcPr>
          <w:p w:rsidR="00C829C5" w:rsidRDefault="00C829C5" w:rsidP="00DC3BAF">
            <w:r>
              <w:t>Staff Student Committee</w:t>
            </w:r>
          </w:p>
        </w:tc>
      </w:tr>
      <w:tr w:rsidR="00C829C5" w:rsidTr="00DC3BAF">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C829C5" w:rsidRDefault="00C829C5" w:rsidP="00DC3BAF">
            <w:pPr>
              <w:rPr>
                <w:color w:val="1F4E79"/>
              </w:rPr>
            </w:pPr>
            <w:r>
              <w:rPr>
                <w:color w:val="1F4E79"/>
              </w:rPr>
              <w:t>Lead Staff Member</w:t>
            </w:r>
          </w:p>
        </w:tc>
        <w:tc>
          <w:tcPr>
            <w:tcW w:w="3832" w:type="dxa"/>
            <w:tcBorders>
              <w:top w:val="single" w:sz="4" w:space="0" w:color="auto"/>
              <w:left w:val="single" w:sz="4" w:space="0" w:color="auto"/>
              <w:bottom w:val="single" w:sz="4" w:space="0" w:color="auto"/>
              <w:right w:val="single" w:sz="4" w:space="0" w:color="auto"/>
            </w:tcBorders>
            <w:vAlign w:val="center"/>
            <w:hideMark/>
          </w:tcPr>
          <w:p w:rsidR="00C829C5" w:rsidRDefault="00C829C5" w:rsidP="00DC3BAF">
            <w:r>
              <w:t>CEO</w:t>
            </w:r>
          </w:p>
        </w:tc>
      </w:tr>
      <w:tr w:rsidR="00C829C5" w:rsidTr="00DC3BAF">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C829C5" w:rsidRDefault="00C829C5" w:rsidP="00DC3BAF">
            <w:pPr>
              <w:rPr>
                <w:color w:val="1F4E79"/>
              </w:rPr>
            </w:pPr>
            <w:r>
              <w:rPr>
                <w:color w:val="1F4E79"/>
              </w:rPr>
              <w:t>Approved by</w:t>
            </w:r>
          </w:p>
        </w:tc>
        <w:tc>
          <w:tcPr>
            <w:tcW w:w="3832" w:type="dxa"/>
            <w:tcBorders>
              <w:top w:val="single" w:sz="4" w:space="0" w:color="auto"/>
              <w:left w:val="single" w:sz="4" w:space="0" w:color="auto"/>
              <w:bottom w:val="single" w:sz="4" w:space="0" w:color="auto"/>
              <w:right w:val="single" w:sz="4" w:space="0" w:color="auto"/>
            </w:tcBorders>
            <w:vAlign w:val="center"/>
          </w:tcPr>
          <w:p w:rsidR="00C829C5" w:rsidRDefault="00336F6F" w:rsidP="00DC3BAF">
            <w:r>
              <w:t>Full Board</w:t>
            </w:r>
          </w:p>
        </w:tc>
      </w:tr>
      <w:tr w:rsidR="00C829C5" w:rsidTr="00DC3BAF">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C829C5" w:rsidRDefault="00C829C5" w:rsidP="00DC3BAF">
            <w:pPr>
              <w:rPr>
                <w:color w:val="1F4E79"/>
              </w:rPr>
            </w:pPr>
            <w:r>
              <w:rPr>
                <w:color w:val="1F4E79"/>
              </w:rPr>
              <w:t>Date Approved</w:t>
            </w:r>
          </w:p>
        </w:tc>
        <w:tc>
          <w:tcPr>
            <w:tcW w:w="3832" w:type="dxa"/>
            <w:tcBorders>
              <w:top w:val="single" w:sz="4" w:space="0" w:color="auto"/>
              <w:left w:val="single" w:sz="4" w:space="0" w:color="auto"/>
              <w:bottom w:val="single" w:sz="4" w:space="0" w:color="auto"/>
              <w:right w:val="single" w:sz="4" w:space="0" w:color="auto"/>
            </w:tcBorders>
            <w:vAlign w:val="center"/>
          </w:tcPr>
          <w:p w:rsidR="00C829C5" w:rsidRDefault="00336F6F" w:rsidP="00DC3BAF">
            <w:r>
              <w:t>22</w:t>
            </w:r>
            <w:r w:rsidRPr="00336F6F">
              <w:rPr>
                <w:vertAlign w:val="superscript"/>
              </w:rPr>
              <w:t>nd</w:t>
            </w:r>
            <w:r>
              <w:t xml:space="preserve"> March 2021</w:t>
            </w:r>
            <w:bookmarkStart w:id="0" w:name="_GoBack"/>
            <w:bookmarkEnd w:id="0"/>
          </w:p>
        </w:tc>
      </w:tr>
      <w:tr w:rsidR="00C829C5" w:rsidTr="00DC3BAF">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C829C5" w:rsidRDefault="00C829C5" w:rsidP="00DC3BAF">
            <w:pPr>
              <w:rPr>
                <w:color w:val="1F4E79"/>
              </w:rPr>
            </w:pPr>
            <w:r>
              <w:rPr>
                <w:color w:val="1F4E79"/>
              </w:rPr>
              <w:t>Version</w:t>
            </w:r>
          </w:p>
        </w:tc>
        <w:tc>
          <w:tcPr>
            <w:tcW w:w="3832" w:type="dxa"/>
            <w:tcBorders>
              <w:top w:val="single" w:sz="4" w:space="0" w:color="auto"/>
              <w:left w:val="single" w:sz="4" w:space="0" w:color="auto"/>
              <w:bottom w:val="single" w:sz="4" w:space="0" w:color="auto"/>
              <w:right w:val="single" w:sz="4" w:space="0" w:color="auto"/>
            </w:tcBorders>
            <w:vAlign w:val="center"/>
            <w:hideMark/>
          </w:tcPr>
          <w:p w:rsidR="00C829C5" w:rsidRDefault="00147312" w:rsidP="00DC3BAF">
            <w:r>
              <w:t>2</w:t>
            </w:r>
          </w:p>
        </w:tc>
      </w:tr>
      <w:tr w:rsidR="00C829C5" w:rsidTr="00DC3BAF">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C829C5" w:rsidRDefault="00C829C5" w:rsidP="00DC3BAF">
            <w:pPr>
              <w:rPr>
                <w:color w:val="1F4E79"/>
              </w:rPr>
            </w:pPr>
            <w:r>
              <w:rPr>
                <w:color w:val="1F4E79"/>
              </w:rPr>
              <w:t>Review Date</w:t>
            </w:r>
          </w:p>
        </w:tc>
        <w:tc>
          <w:tcPr>
            <w:tcW w:w="3832" w:type="dxa"/>
            <w:tcBorders>
              <w:top w:val="single" w:sz="4" w:space="0" w:color="auto"/>
              <w:left w:val="single" w:sz="4" w:space="0" w:color="auto"/>
              <w:bottom w:val="single" w:sz="4" w:space="0" w:color="auto"/>
              <w:right w:val="single" w:sz="4" w:space="0" w:color="auto"/>
            </w:tcBorders>
            <w:vAlign w:val="center"/>
            <w:hideMark/>
          </w:tcPr>
          <w:p w:rsidR="00C829C5" w:rsidRDefault="00147312" w:rsidP="00DC3BAF">
            <w:r>
              <w:t>Spring Term 2023</w:t>
            </w:r>
          </w:p>
        </w:tc>
      </w:tr>
    </w:tbl>
    <w:p w:rsidR="00C829C5" w:rsidRDefault="00C829C5" w:rsidP="00C829C5">
      <w:pPr>
        <w:tabs>
          <w:tab w:val="left" w:pos="3500"/>
        </w:tabs>
        <w:rPr>
          <w:rFonts w:ascii="Arial" w:hAnsi="Arial"/>
        </w:rPr>
      </w:pPr>
    </w:p>
    <w:p w:rsidR="00C829C5" w:rsidRDefault="00C829C5" w:rsidP="00C829C5">
      <w:pPr>
        <w:rPr>
          <w:rFonts w:ascii="Arial" w:hAnsi="Arial" w:cs="Arial"/>
          <w:b/>
          <w:snapToGrid w:val="0"/>
          <w:szCs w:val="24"/>
          <w:lang w:eastAsia="en-US"/>
        </w:rPr>
      </w:pPr>
    </w:p>
    <w:p w:rsidR="00C829C5" w:rsidRDefault="00C829C5" w:rsidP="00C829C5">
      <w:pPr>
        <w:rPr>
          <w:rFonts w:ascii="Arial" w:hAnsi="Arial" w:cs="Arial"/>
          <w:b/>
          <w:snapToGrid w:val="0"/>
          <w:szCs w:val="24"/>
          <w:lang w:eastAsia="en-US"/>
        </w:rPr>
      </w:pPr>
    </w:p>
    <w:p w:rsidR="00C829C5" w:rsidRDefault="00C829C5" w:rsidP="00C829C5">
      <w:pPr>
        <w:rPr>
          <w:rFonts w:ascii="Arial" w:hAnsi="Arial" w:cs="Arial"/>
          <w:b/>
          <w:snapToGrid w:val="0"/>
          <w:szCs w:val="24"/>
          <w:lang w:eastAsia="en-US"/>
        </w:rPr>
      </w:pPr>
    </w:p>
    <w:p w:rsidR="00C829C5" w:rsidRDefault="00C829C5" w:rsidP="00C829C5">
      <w:pPr>
        <w:rPr>
          <w:rFonts w:ascii="Arial" w:hAnsi="Arial" w:cs="Arial"/>
          <w:b/>
          <w:snapToGrid w:val="0"/>
          <w:szCs w:val="24"/>
          <w:lang w:eastAsia="en-US"/>
        </w:rPr>
      </w:pPr>
    </w:p>
    <w:p w:rsidR="00C829C5" w:rsidRDefault="00C829C5" w:rsidP="00C829C5">
      <w:pPr>
        <w:pStyle w:val="s5"/>
        <w:spacing w:before="0" w:beforeAutospacing="0" w:after="45" w:afterAutospacing="0"/>
        <w:jc w:val="both"/>
        <w:rPr>
          <w:rStyle w:val="s4"/>
          <w:rFonts w:asciiTheme="minorHAnsi" w:hAnsiTheme="minorHAnsi" w:cs="Arial"/>
          <w:b/>
          <w:bCs/>
        </w:rPr>
      </w:pPr>
    </w:p>
    <w:p w:rsidR="00C829C5" w:rsidRDefault="00C829C5" w:rsidP="00C829C5">
      <w:pPr>
        <w:rPr>
          <w:rStyle w:val="s4"/>
          <w:rFonts w:cs="Arial"/>
          <w:b/>
          <w:bCs/>
          <w:szCs w:val="24"/>
        </w:rPr>
        <w:sectPr w:rsidR="00C829C5" w:rsidSect="00F70BB2">
          <w:footerReference w:type="default" r:id="rId11"/>
          <w:footerReference w:type="first" r:id="rId12"/>
          <w:pgSz w:w="11906" w:h="16838"/>
          <w:pgMar w:top="720" w:right="720" w:bottom="720" w:left="720" w:header="708" w:footer="708" w:gutter="0"/>
          <w:cols w:space="720"/>
          <w:titlePg/>
          <w:docGrid w:linePitch="326"/>
        </w:sectPr>
      </w:pPr>
    </w:p>
    <w:p w:rsidR="00861F7A" w:rsidRPr="00C829C5" w:rsidRDefault="00394F7F" w:rsidP="00C829C5">
      <w:pPr>
        <w:spacing w:after="160" w:line="259" w:lineRule="auto"/>
        <w:ind w:left="0" w:firstLine="0"/>
        <w:jc w:val="center"/>
        <w:rPr>
          <w:b/>
        </w:rPr>
      </w:pPr>
      <w:r w:rsidRPr="00C829C5">
        <w:rPr>
          <w:b/>
        </w:rPr>
        <w:lastRenderedPageBreak/>
        <w:t xml:space="preserve">THE </w:t>
      </w:r>
      <w:r w:rsidR="00E20D89" w:rsidRPr="00C829C5">
        <w:rPr>
          <w:b/>
        </w:rPr>
        <w:t>CHELMSFORD LEARNING PARTNERSHIP</w:t>
      </w:r>
      <w:r w:rsidRPr="00C829C5">
        <w:rPr>
          <w:b/>
        </w:rPr>
        <w:t xml:space="preserve"> – EQUALITY OBJECTIVES</w:t>
      </w:r>
    </w:p>
    <w:p w:rsidR="00861F7A" w:rsidRDefault="00394F7F">
      <w:pPr>
        <w:spacing w:line="259" w:lineRule="auto"/>
        <w:ind w:left="0" w:firstLine="0"/>
        <w:jc w:val="left"/>
      </w:pPr>
      <w:r>
        <w:rPr>
          <w:b/>
        </w:rPr>
        <w:t xml:space="preserve"> </w:t>
      </w:r>
    </w:p>
    <w:p w:rsidR="00861F7A" w:rsidRDefault="00394F7F">
      <w:pPr>
        <w:spacing w:line="259" w:lineRule="auto"/>
        <w:ind w:left="0" w:firstLine="0"/>
        <w:jc w:val="left"/>
      </w:pPr>
      <w:r>
        <w:rPr>
          <w:b/>
        </w:rPr>
        <w:t xml:space="preserve"> </w:t>
      </w:r>
    </w:p>
    <w:p w:rsidR="00F45D81" w:rsidRDefault="00E20D89" w:rsidP="00F45D81">
      <w:pPr>
        <w:ind w:left="0" w:right="406" w:firstLine="0"/>
        <w:rPr>
          <w:sz w:val="24"/>
          <w:szCs w:val="24"/>
        </w:rPr>
      </w:pPr>
      <w:r w:rsidRPr="00C829C5">
        <w:rPr>
          <w:sz w:val="24"/>
          <w:szCs w:val="24"/>
        </w:rPr>
        <w:t>The Chelmsford Learning Partnership</w:t>
      </w:r>
      <w:r w:rsidR="00394F7F" w:rsidRPr="00C829C5">
        <w:rPr>
          <w:sz w:val="24"/>
          <w:szCs w:val="24"/>
        </w:rPr>
        <w:t xml:space="preserve"> stands against all forms of discrimination on the grounds of ethnic origin, religion, sexual orientation, gender, disability or ability. </w:t>
      </w:r>
      <w:r w:rsidR="00F45D81" w:rsidRPr="00F45D81">
        <w:rPr>
          <w:sz w:val="24"/>
          <w:szCs w:val="24"/>
        </w:rPr>
        <w:t>We have three clear aims, which are:</w:t>
      </w:r>
    </w:p>
    <w:p w:rsidR="00147312" w:rsidRPr="00F45D81" w:rsidRDefault="00147312" w:rsidP="00F45D81">
      <w:pPr>
        <w:ind w:left="0" w:right="406" w:firstLine="0"/>
        <w:rPr>
          <w:sz w:val="24"/>
          <w:szCs w:val="24"/>
        </w:rPr>
      </w:pPr>
    </w:p>
    <w:p w:rsidR="00F45D81" w:rsidRPr="00F45D81" w:rsidRDefault="00F45D81" w:rsidP="00F45D81">
      <w:pPr>
        <w:numPr>
          <w:ilvl w:val="0"/>
          <w:numId w:val="13"/>
        </w:numPr>
        <w:ind w:right="406"/>
        <w:rPr>
          <w:sz w:val="24"/>
          <w:szCs w:val="24"/>
        </w:rPr>
      </w:pPr>
      <w:r w:rsidRPr="00F45D81">
        <w:rPr>
          <w:sz w:val="24"/>
          <w:szCs w:val="24"/>
        </w:rPr>
        <w:t>Eliminate unlawful discrimination, harassment and victimisation and other conduct under the Equality Act 2010</w:t>
      </w:r>
    </w:p>
    <w:p w:rsidR="00F45D81" w:rsidRPr="00F45D81" w:rsidRDefault="00F45D81" w:rsidP="00F45D81">
      <w:pPr>
        <w:numPr>
          <w:ilvl w:val="0"/>
          <w:numId w:val="13"/>
        </w:numPr>
        <w:ind w:right="406"/>
        <w:rPr>
          <w:sz w:val="24"/>
          <w:szCs w:val="24"/>
        </w:rPr>
      </w:pPr>
      <w:r w:rsidRPr="00F45D81">
        <w:rPr>
          <w:sz w:val="24"/>
          <w:szCs w:val="24"/>
        </w:rPr>
        <w:t>Advance equality of opportunity between people who share a protected characteristic and those who do not</w:t>
      </w:r>
    </w:p>
    <w:p w:rsidR="00F45D81" w:rsidRPr="00F45D81" w:rsidRDefault="00F45D81" w:rsidP="00F45D81">
      <w:pPr>
        <w:numPr>
          <w:ilvl w:val="0"/>
          <w:numId w:val="13"/>
        </w:numPr>
        <w:ind w:right="406"/>
        <w:rPr>
          <w:sz w:val="24"/>
          <w:szCs w:val="24"/>
        </w:rPr>
      </w:pPr>
      <w:r w:rsidRPr="00F45D81">
        <w:rPr>
          <w:sz w:val="24"/>
          <w:szCs w:val="24"/>
        </w:rPr>
        <w:t>Foster good relations between people who have a shared characteristic and those who do not</w:t>
      </w:r>
    </w:p>
    <w:p w:rsidR="00862471" w:rsidRDefault="00862471" w:rsidP="00F45D81">
      <w:pPr>
        <w:ind w:left="0" w:right="406" w:firstLine="0"/>
        <w:rPr>
          <w:sz w:val="24"/>
          <w:szCs w:val="24"/>
        </w:rPr>
      </w:pPr>
    </w:p>
    <w:p w:rsidR="00F45D81" w:rsidRPr="00F45D81" w:rsidRDefault="00862471" w:rsidP="00F45D81">
      <w:pPr>
        <w:ind w:left="0" w:right="406" w:firstLine="0"/>
        <w:rPr>
          <w:sz w:val="24"/>
          <w:szCs w:val="24"/>
        </w:rPr>
      </w:pPr>
      <w:r>
        <w:rPr>
          <w:sz w:val="24"/>
          <w:szCs w:val="24"/>
        </w:rPr>
        <w:t xml:space="preserve">At The Chelmsford Learning Partnership, </w:t>
      </w:r>
      <w:r w:rsidR="00F45D81" w:rsidRPr="00F45D81">
        <w:rPr>
          <w:sz w:val="24"/>
          <w:szCs w:val="24"/>
        </w:rPr>
        <w:t xml:space="preserve">equality of opportunity applies to all members of the school community – pupils, staff, governors, </w:t>
      </w:r>
      <w:r>
        <w:rPr>
          <w:sz w:val="24"/>
          <w:szCs w:val="24"/>
        </w:rPr>
        <w:t xml:space="preserve">trustees, </w:t>
      </w:r>
      <w:r w:rsidR="00F45D81" w:rsidRPr="00F45D81">
        <w:rPr>
          <w:sz w:val="24"/>
          <w:szCs w:val="24"/>
        </w:rPr>
        <w:t>parents and community members.</w:t>
      </w:r>
    </w:p>
    <w:p w:rsidR="00861F7A" w:rsidRPr="00C829C5" w:rsidRDefault="00861F7A">
      <w:pPr>
        <w:ind w:left="0" w:right="406" w:firstLine="0"/>
        <w:rPr>
          <w:sz w:val="24"/>
          <w:szCs w:val="24"/>
        </w:rPr>
      </w:pPr>
    </w:p>
    <w:p w:rsidR="00861F7A" w:rsidRPr="00C829C5" w:rsidRDefault="00394F7F" w:rsidP="00862471">
      <w:pPr>
        <w:spacing w:line="259" w:lineRule="auto"/>
        <w:ind w:left="0" w:firstLine="0"/>
        <w:jc w:val="left"/>
        <w:rPr>
          <w:sz w:val="24"/>
          <w:szCs w:val="24"/>
        </w:rPr>
      </w:pPr>
      <w:r w:rsidRPr="00C829C5">
        <w:rPr>
          <w:sz w:val="24"/>
          <w:szCs w:val="24"/>
        </w:rPr>
        <w:t xml:space="preserve"> </w:t>
      </w:r>
      <w:r w:rsidR="00E20D89" w:rsidRPr="00C829C5">
        <w:rPr>
          <w:sz w:val="24"/>
          <w:szCs w:val="24"/>
        </w:rPr>
        <w:t>The trust</w:t>
      </w:r>
      <w:r w:rsidRPr="00C829C5">
        <w:rPr>
          <w:sz w:val="24"/>
          <w:szCs w:val="24"/>
        </w:rPr>
        <w:t>’s Equality Objectives should be read in conjunction with the Accessibility Policy</w:t>
      </w:r>
      <w:r w:rsidR="00E20D89" w:rsidRPr="00C829C5">
        <w:rPr>
          <w:sz w:val="24"/>
          <w:szCs w:val="24"/>
        </w:rPr>
        <w:t xml:space="preserve"> for each school and our Equal Opportunities Policy</w:t>
      </w:r>
      <w:r w:rsidRPr="00C829C5">
        <w:rPr>
          <w:sz w:val="24"/>
          <w:szCs w:val="24"/>
        </w:rPr>
        <w:t xml:space="preserve">. </w:t>
      </w:r>
    </w:p>
    <w:p w:rsidR="00861F7A" w:rsidRPr="00C829C5" w:rsidRDefault="00394F7F">
      <w:pPr>
        <w:spacing w:line="259" w:lineRule="auto"/>
        <w:ind w:left="0" w:firstLine="0"/>
        <w:jc w:val="left"/>
        <w:rPr>
          <w:sz w:val="24"/>
          <w:szCs w:val="24"/>
        </w:rPr>
      </w:pPr>
      <w:r w:rsidRPr="00C829C5">
        <w:rPr>
          <w:sz w:val="24"/>
          <w:szCs w:val="24"/>
        </w:rPr>
        <w:t xml:space="preserve"> </w:t>
      </w:r>
    </w:p>
    <w:p w:rsidR="00861F7A" w:rsidRPr="00C829C5" w:rsidRDefault="00394F7F">
      <w:pPr>
        <w:ind w:left="0" w:right="406" w:firstLine="0"/>
        <w:rPr>
          <w:sz w:val="24"/>
          <w:szCs w:val="24"/>
        </w:rPr>
      </w:pPr>
      <w:r w:rsidRPr="00C829C5">
        <w:rPr>
          <w:sz w:val="24"/>
          <w:szCs w:val="24"/>
        </w:rPr>
        <w:t>Our</w:t>
      </w:r>
      <w:r w:rsidRPr="00C829C5">
        <w:rPr>
          <w:b/>
          <w:sz w:val="24"/>
          <w:szCs w:val="24"/>
        </w:rPr>
        <w:t xml:space="preserve"> ‘Equality Objectives’ </w:t>
      </w:r>
      <w:r w:rsidRPr="00C829C5">
        <w:rPr>
          <w:sz w:val="24"/>
          <w:szCs w:val="24"/>
        </w:rPr>
        <w:t>set out how we try</w:t>
      </w:r>
      <w:r w:rsidR="00E20D89" w:rsidRPr="00C829C5">
        <w:rPr>
          <w:sz w:val="24"/>
          <w:szCs w:val="24"/>
        </w:rPr>
        <w:t xml:space="preserve"> to achieve true equality in each of our</w:t>
      </w:r>
      <w:r w:rsidRPr="00C829C5">
        <w:rPr>
          <w:sz w:val="24"/>
          <w:szCs w:val="24"/>
        </w:rPr>
        <w:t xml:space="preserve"> school</w:t>
      </w:r>
      <w:r w:rsidR="00E20D89" w:rsidRPr="00C829C5">
        <w:rPr>
          <w:sz w:val="24"/>
          <w:szCs w:val="24"/>
        </w:rPr>
        <w:t>s</w:t>
      </w:r>
      <w:r w:rsidRPr="00C829C5">
        <w:rPr>
          <w:sz w:val="24"/>
          <w:szCs w:val="24"/>
        </w:rPr>
        <w:t xml:space="preserve">: </w:t>
      </w:r>
    </w:p>
    <w:p w:rsidR="00861F7A" w:rsidRPr="00C829C5" w:rsidRDefault="00394F7F">
      <w:pPr>
        <w:spacing w:after="15" w:line="259" w:lineRule="auto"/>
        <w:ind w:left="0" w:firstLine="0"/>
        <w:jc w:val="left"/>
        <w:rPr>
          <w:sz w:val="24"/>
          <w:szCs w:val="24"/>
        </w:rPr>
      </w:pPr>
      <w:r w:rsidRPr="00C829C5">
        <w:rPr>
          <w:sz w:val="24"/>
          <w:szCs w:val="24"/>
        </w:rPr>
        <w:t xml:space="preserve"> </w:t>
      </w:r>
    </w:p>
    <w:p w:rsidR="00861F7A" w:rsidRPr="00C829C5" w:rsidRDefault="00394F7F">
      <w:pPr>
        <w:numPr>
          <w:ilvl w:val="0"/>
          <w:numId w:val="1"/>
        </w:numPr>
        <w:ind w:right="406" w:hanging="360"/>
        <w:rPr>
          <w:sz w:val="24"/>
          <w:szCs w:val="24"/>
        </w:rPr>
      </w:pPr>
      <w:r w:rsidRPr="00C829C5">
        <w:rPr>
          <w:sz w:val="24"/>
          <w:szCs w:val="24"/>
        </w:rPr>
        <w:t xml:space="preserve">Promotion of cultural understanding and awareness of different religious beliefs between different ethnic groups within our school community and beyond. </w:t>
      </w:r>
    </w:p>
    <w:p w:rsidR="0066733F" w:rsidRDefault="0066733F" w:rsidP="0066733F">
      <w:pPr>
        <w:spacing w:after="16" w:line="259" w:lineRule="auto"/>
        <w:ind w:left="705" w:firstLine="0"/>
        <w:jc w:val="left"/>
        <w:rPr>
          <w:sz w:val="24"/>
          <w:szCs w:val="24"/>
        </w:rPr>
      </w:pPr>
    </w:p>
    <w:p w:rsidR="0066733F" w:rsidRDefault="0066733F" w:rsidP="0066733F">
      <w:pPr>
        <w:spacing w:after="16" w:line="259" w:lineRule="auto"/>
        <w:ind w:left="705" w:firstLine="0"/>
        <w:jc w:val="left"/>
        <w:rPr>
          <w:sz w:val="24"/>
          <w:szCs w:val="24"/>
        </w:rPr>
      </w:pPr>
      <w:r w:rsidRPr="0066733F">
        <w:rPr>
          <w:sz w:val="24"/>
          <w:szCs w:val="24"/>
        </w:rPr>
        <w:t xml:space="preserve">Why we have chosen this objective: </w:t>
      </w:r>
    </w:p>
    <w:p w:rsidR="0066733F" w:rsidRDefault="0066733F" w:rsidP="0066733F">
      <w:pPr>
        <w:spacing w:after="16" w:line="259" w:lineRule="auto"/>
        <w:ind w:left="705" w:firstLine="0"/>
        <w:jc w:val="left"/>
        <w:rPr>
          <w:sz w:val="24"/>
          <w:szCs w:val="24"/>
        </w:rPr>
      </w:pPr>
    </w:p>
    <w:p w:rsidR="0066733F" w:rsidRPr="0066733F" w:rsidRDefault="0066733F" w:rsidP="0066733F">
      <w:pPr>
        <w:pStyle w:val="ListParagraph"/>
        <w:numPr>
          <w:ilvl w:val="0"/>
          <w:numId w:val="2"/>
        </w:numPr>
        <w:spacing w:after="16" w:line="259" w:lineRule="auto"/>
        <w:jc w:val="left"/>
        <w:rPr>
          <w:sz w:val="24"/>
          <w:szCs w:val="24"/>
        </w:rPr>
      </w:pPr>
      <w:r w:rsidRPr="0066733F">
        <w:rPr>
          <w:sz w:val="24"/>
          <w:szCs w:val="24"/>
        </w:rPr>
        <w:t>This objective was chosen to allow us to promote cultural and religious diversity in our communities</w:t>
      </w:r>
    </w:p>
    <w:p w:rsidR="0066733F" w:rsidRPr="0066733F" w:rsidRDefault="0066733F" w:rsidP="0066733F">
      <w:pPr>
        <w:spacing w:after="16" w:line="259" w:lineRule="auto"/>
        <w:ind w:left="705" w:firstLine="0"/>
        <w:jc w:val="left"/>
        <w:rPr>
          <w:sz w:val="24"/>
          <w:szCs w:val="24"/>
        </w:rPr>
      </w:pPr>
    </w:p>
    <w:p w:rsidR="0066733F" w:rsidRDefault="0066733F" w:rsidP="0066733F">
      <w:pPr>
        <w:spacing w:after="16" w:line="259" w:lineRule="auto"/>
        <w:ind w:left="705" w:firstLine="0"/>
        <w:jc w:val="left"/>
        <w:rPr>
          <w:sz w:val="24"/>
          <w:szCs w:val="24"/>
        </w:rPr>
      </w:pPr>
      <w:r w:rsidRPr="0066733F">
        <w:rPr>
          <w:sz w:val="24"/>
          <w:szCs w:val="24"/>
        </w:rPr>
        <w:t xml:space="preserve">To achieve this </w:t>
      </w:r>
      <w:proofErr w:type="gramStart"/>
      <w:r w:rsidRPr="0066733F">
        <w:rPr>
          <w:sz w:val="24"/>
          <w:szCs w:val="24"/>
        </w:rPr>
        <w:t>objective</w:t>
      </w:r>
      <w:proofErr w:type="gramEnd"/>
      <w:r w:rsidRPr="0066733F">
        <w:rPr>
          <w:sz w:val="24"/>
          <w:szCs w:val="24"/>
        </w:rPr>
        <w:t xml:space="preserve"> we plan to:</w:t>
      </w:r>
    </w:p>
    <w:p w:rsidR="0066733F" w:rsidRDefault="0066733F" w:rsidP="0066733F">
      <w:pPr>
        <w:spacing w:after="16" w:line="259" w:lineRule="auto"/>
        <w:ind w:left="705" w:firstLine="0"/>
        <w:jc w:val="left"/>
        <w:rPr>
          <w:sz w:val="24"/>
          <w:szCs w:val="24"/>
        </w:rPr>
      </w:pPr>
    </w:p>
    <w:p w:rsidR="0066733F" w:rsidRDefault="0066733F" w:rsidP="0066733F">
      <w:pPr>
        <w:pStyle w:val="ListParagraph"/>
        <w:numPr>
          <w:ilvl w:val="0"/>
          <w:numId w:val="2"/>
        </w:numPr>
        <w:spacing w:after="16" w:line="259" w:lineRule="auto"/>
        <w:jc w:val="left"/>
        <w:rPr>
          <w:sz w:val="24"/>
          <w:szCs w:val="24"/>
        </w:rPr>
      </w:pPr>
      <w:r>
        <w:rPr>
          <w:sz w:val="24"/>
          <w:szCs w:val="24"/>
        </w:rPr>
        <w:t xml:space="preserve">Review our curriculum offer in all schools to ensure that we teach children about different cultures and the importance of equality </w:t>
      </w:r>
    </w:p>
    <w:p w:rsidR="00ED0AAB" w:rsidRPr="00ED0AAB" w:rsidRDefault="0066733F" w:rsidP="00ED0AAB">
      <w:pPr>
        <w:pStyle w:val="ListParagraph"/>
        <w:numPr>
          <w:ilvl w:val="0"/>
          <w:numId w:val="2"/>
        </w:numPr>
        <w:spacing w:after="16" w:line="259" w:lineRule="auto"/>
        <w:jc w:val="left"/>
        <w:rPr>
          <w:sz w:val="24"/>
          <w:szCs w:val="24"/>
        </w:rPr>
      </w:pPr>
      <w:r>
        <w:rPr>
          <w:sz w:val="24"/>
          <w:szCs w:val="24"/>
        </w:rPr>
        <w:t>Work with external agencies to help provide learning opportunities that promote cultural and religious diversity</w:t>
      </w:r>
    </w:p>
    <w:p w:rsidR="0066733F" w:rsidRPr="00C829C5" w:rsidRDefault="0066733F" w:rsidP="00F45D81">
      <w:pPr>
        <w:spacing w:after="16" w:line="259" w:lineRule="auto"/>
        <w:ind w:left="0" w:firstLine="0"/>
        <w:jc w:val="left"/>
        <w:rPr>
          <w:sz w:val="24"/>
          <w:szCs w:val="24"/>
        </w:rPr>
      </w:pPr>
    </w:p>
    <w:p w:rsidR="005D49B4" w:rsidRPr="00F45D81" w:rsidRDefault="00F45D81" w:rsidP="00F45D81">
      <w:pPr>
        <w:pStyle w:val="ListParagraph"/>
        <w:numPr>
          <w:ilvl w:val="0"/>
          <w:numId w:val="1"/>
        </w:numPr>
        <w:ind w:right="406"/>
        <w:rPr>
          <w:sz w:val="24"/>
          <w:szCs w:val="24"/>
        </w:rPr>
      </w:pPr>
      <w:r>
        <w:rPr>
          <w:sz w:val="24"/>
          <w:szCs w:val="24"/>
        </w:rPr>
        <w:t>Develop an ‘anti-racism’ approach in all our schools</w:t>
      </w:r>
    </w:p>
    <w:p w:rsidR="00F45D81" w:rsidRDefault="00F45D81" w:rsidP="005D49B4">
      <w:pPr>
        <w:ind w:right="406" w:firstLine="335"/>
        <w:rPr>
          <w:sz w:val="24"/>
          <w:szCs w:val="24"/>
        </w:rPr>
      </w:pPr>
    </w:p>
    <w:p w:rsidR="005D49B4" w:rsidRDefault="005D49B4" w:rsidP="005D49B4">
      <w:pPr>
        <w:ind w:right="406" w:firstLine="335"/>
        <w:rPr>
          <w:sz w:val="24"/>
          <w:szCs w:val="24"/>
        </w:rPr>
      </w:pPr>
      <w:r w:rsidRPr="005D49B4">
        <w:rPr>
          <w:sz w:val="24"/>
          <w:szCs w:val="24"/>
        </w:rPr>
        <w:t xml:space="preserve">Why we have chosen this objective: </w:t>
      </w:r>
    </w:p>
    <w:p w:rsidR="005D49B4" w:rsidRDefault="005D49B4" w:rsidP="005D49B4">
      <w:pPr>
        <w:ind w:right="406" w:firstLine="335"/>
        <w:rPr>
          <w:sz w:val="24"/>
          <w:szCs w:val="24"/>
        </w:rPr>
      </w:pPr>
    </w:p>
    <w:p w:rsidR="005D49B4" w:rsidRPr="005D49B4" w:rsidRDefault="005D49B4" w:rsidP="005D49B4">
      <w:pPr>
        <w:pStyle w:val="ListParagraph"/>
        <w:numPr>
          <w:ilvl w:val="0"/>
          <w:numId w:val="4"/>
        </w:numPr>
        <w:ind w:right="406"/>
        <w:rPr>
          <w:sz w:val="24"/>
          <w:szCs w:val="24"/>
        </w:rPr>
      </w:pPr>
      <w:r>
        <w:rPr>
          <w:sz w:val="24"/>
          <w:szCs w:val="24"/>
        </w:rPr>
        <w:t xml:space="preserve">This objective was chosen as we </w:t>
      </w:r>
      <w:r w:rsidR="00F45D81">
        <w:rPr>
          <w:sz w:val="24"/>
          <w:szCs w:val="24"/>
        </w:rPr>
        <w:t>recognise that we need to promote anti-racism and social justice in our schools. We recognise that racism is completely unacceptable and it is our responsibility to promote anti-racism in our schools</w:t>
      </w:r>
    </w:p>
    <w:p w:rsidR="005D49B4" w:rsidRDefault="005D49B4" w:rsidP="005D49B4">
      <w:pPr>
        <w:ind w:right="406"/>
        <w:rPr>
          <w:sz w:val="24"/>
          <w:szCs w:val="24"/>
        </w:rPr>
      </w:pPr>
    </w:p>
    <w:p w:rsidR="005D49B4" w:rsidRDefault="005D49B4" w:rsidP="005D49B4">
      <w:pPr>
        <w:ind w:right="406" w:firstLine="350"/>
        <w:rPr>
          <w:sz w:val="24"/>
          <w:szCs w:val="24"/>
        </w:rPr>
      </w:pPr>
      <w:r w:rsidRPr="005D49B4">
        <w:rPr>
          <w:sz w:val="24"/>
          <w:szCs w:val="24"/>
        </w:rPr>
        <w:t xml:space="preserve">To achieve this </w:t>
      </w:r>
      <w:proofErr w:type="gramStart"/>
      <w:r w:rsidRPr="005D49B4">
        <w:rPr>
          <w:sz w:val="24"/>
          <w:szCs w:val="24"/>
        </w:rPr>
        <w:t>objective</w:t>
      </w:r>
      <w:proofErr w:type="gramEnd"/>
      <w:r w:rsidRPr="005D49B4">
        <w:rPr>
          <w:sz w:val="24"/>
          <w:szCs w:val="24"/>
        </w:rPr>
        <w:t xml:space="preserve"> we plan to:</w:t>
      </w:r>
    </w:p>
    <w:p w:rsidR="008B686B" w:rsidRDefault="008B686B" w:rsidP="008B686B">
      <w:pPr>
        <w:ind w:right="406"/>
        <w:rPr>
          <w:sz w:val="24"/>
          <w:szCs w:val="24"/>
        </w:rPr>
      </w:pPr>
    </w:p>
    <w:p w:rsidR="008B686B" w:rsidRDefault="008B686B" w:rsidP="008B686B">
      <w:pPr>
        <w:pStyle w:val="ListParagraph"/>
        <w:numPr>
          <w:ilvl w:val="0"/>
          <w:numId w:val="4"/>
        </w:numPr>
        <w:ind w:right="406"/>
        <w:rPr>
          <w:sz w:val="24"/>
          <w:szCs w:val="24"/>
        </w:rPr>
      </w:pPr>
      <w:r>
        <w:rPr>
          <w:sz w:val="24"/>
          <w:szCs w:val="24"/>
        </w:rPr>
        <w:t>Undertake a full audit of our curriculum offer to ensure that the curriculum provides positive representation for BAME pupils</w:t>
      </w:r>
    </w:p>
    <w:p w:rsidR="008B686B" w:rsidRDefault="008B686B" w:rsidP="008B686B">
      <w:pPr>
        <w:pStyle w:val="ListParagraph"/>
        <w:numPr>
          <w:ilvl w:val="0"/>
          <w:numId w:val="4"/>
        </w:numPr>
        <w:ind w:right="406"/>
        <w:rPr>
          <w:sz w:val="24"/>
          <w:szCs w:val="24"/>
        </w:rPr>
      </w:pPr>
      <w:r>
        <w:rPr>
          <w:sz w:val="24"/>
          <w:szCs w:val="24"/>
        </w:rPr>
        <w:t>Work with organisations to train</w:t>
      </w:r>
      <w:r w:rsidR="00ED0AAB">
        <w:rPr>
          <w:sz w:val="24"/>
          <w:szCs w:val="24"/>
        </w:rPr>
        <w:t xml:space="preserve"> our staff in promoting an anti-</w:t>
      </w:r>
      <w:r>
        <w:rPr>
          <w:sz w:val="24"/>
          <w:szCs w:val="24"/>
        </w:rPr>
        <w:t>racist culture in our schools.</w:t>
      </w:r>
    </w:p>
    <w:p w:rsidR="008B686B" w:rsidRDefault="00ED0AAB" w:rsidP="008B686B">
      <w:pPr>
        <w:pStyle w:val="ListParagraph"/>
        <w:numPr>
          <w:ilvl w:val="0"/>
          <w:numId w:val="4"/>
        </w:numPr>
        <w:ind w:right="406"/>
        <w:rPr>
          <w:sz w:val="24"/>
          <w:szCs w:val="24"/>
        </w:rPr>
      </w:pPr>
      <w:r>
        <w:rPr>
          <w:sz w:val="24"/>
          <w:szCs w:val="24"/>
        </w:rPr>
        <w:t>Work with external</w:t>
      </w:r>
      <w:r w:rsidR="008B686B">
        <w:rPr>
          <w:sz w:val="24"/>
          <w:szCs w:val="24"/>
        </w:rPr>
        <w:t xml:space="preserve"> organisations to provide all staff training </w:t>
      </w:r>
      <w:r>
        <w:rPr>
          <w:sz w:val="24"/>
          <w:szCs w:val="24"/>
        </w:rPr>
        <w:t>in recognising</w:t>
      </w:r>
      <w:r w:rsidR="008B686B">
        <w:rPr>
          <w:sz w:val="24"/>
          <w:szCs w:val="24"/>
        </w:rPr>
        <w:t xml:space="preserve"> bias in all aspects of our school communities and provide staff with strategies to </w:t>
      </w:r>
      <w:r>
        <w:rPr>
          <w:sz w:val="24"/>
          <w:szCs w:val="24"/>
        </w:rPr>
        <w:t>reduce the impact of</w:t>
      </w:r>
      <w:r w:rsidR="008B686B">
        <w:rPr>
          <w:sz w:val="24"/>
          <w:szCs w:val="24"/>
        </w:rPr>
        <w:t xml:space="preserve"> bias</w:t>
      </w:r>
    </w:p>
    <w:p w:rsidR="008B686B" w:rsidRDefault="008B686B" w:rsidP="008B686B">
      <w:pPr>
        <w:pStyle w:val="ListParagraph"/>
        <w:numPr>
          <w:ilvl w:val="0"/>
          <w:numId w:val="4"/>
        </w:numPr>
        <w:ind w:right="406"/>
        <w:rPr>
          <w:sz w:val="24"/>
          <w:szCs w:val="24"/>
        </w:rPr>
      </w:pPr>
      <w:r>
        <w:rPr>
          <w:sz w:val="24"/>
          <w:szCs w:val="24"/>
        </w:rPr>
        <w:t xml:space="preserve">Work with our </w:t>
      </w:r>
      <w:r w:rsidR="00ED0AAB">
        <w:rPr>
          <w:sz w:val="24"/>
          <w:szCs w:val="24"/>
        </w:rPr>
        <w:t>communities</w:t>
      </w:r>
      <w:r>
        <w:rPr>
          <w:sz w:val="24"/>
          <w:szCs w:val="24"/>
        </w:rPr>
        <w:t xml:space="preserve"> to promote an </w:t>
      </w:r>
      <w:proofErr w:type="spellStart"/>
      <w:r>
        <w:rPr>
          <w:sz w:val="24"/>
          <w:szCs w:val="24"/>
        </w:rPr>
        <w:t>anti racist</w:t>
      </w:r>
      <w:proofErr w:type="spellEnd"/>
      <w:r>
        <w:rPr>
          <w:sz w:val="24"/>
          <w:szCs w:val="24"/>
        </w:rPr>
        <w:t xml:space="preserve"> culture in our schools. We will use expertise from external organisations to help us promote this.</w:t>
      </w:r>
    </w:p>
    <w:p w:rsidR="008B686B" w:rsidRDefault="008B686B" w:rsidP="008B686B">
      <w:pPr>
        <w:ind w:left="705" w:right="406" w:hanging="335"/>
        <w:rPr>
          <w:sz w:val="24"/>
          <w:szCs w:val="24"/>
        </w:rPr>
      </w:pPr>
    </w:p>
    <w:p w:rsidR="008B686B" w:rsidRPr="008B686B" w:rsidRDefault="008B686B" w:rsidP="008B686B">
      <w:pPr>
        <w:pStyle w:val="ListParagraph"/>
        <w:numPr>
          <w:ilvl w:val="0"/>
          <w:numId w:val="1"/>
        </w:numPr>
        <w:rPr>
          <w:sz w:val="24"/>
          <w:szCs w:val="24"/>
        </w:rPr>
      </w:pPr>
      <w:r w:rsidRPr="008B686B">
        <w:rPr>
          <w:sz w:val="24"/>
          <w:szCs w:val="24"/>
        </w:rPr>
        <w:t>Improve the recruitment of staff from under-represented groups in order to better reflect the society in which we operate</w:t>
      </w:r>
      <w:r w:rsidR="00ED0AAB">
        <w:rPr>
          <w:sz w:val="24"/>
          <w:szCs w:val="24"/>
        </w:rPr>
        <w:t xml:space="preserve">. </w:t>
      </w:r>
    </w:p>
    <w:p w:rsidR="008B686B" w:rsidRDefault="008B686B" w:rsidP="008B686B">
      <w:pPr>
        <w:ind w:left="335" w:right="406" w:firstLine="0"/>
        <w:rPr>
          <w:sz w:val="24"/>
          <w:szCs w:val="24"/>
        </w:rPr>
      </w:pPr>
    </w:p>
    <w:p w:rsidR="008B686B" w:rsidRDefault="008B686B" w:rsidP="008B686B">
      <w:pPr>
        <w:ind w:left="335" w:right="406" w:firstLine="370"/>
        <w:rPr>
          <w:sz w:val="24"/>
          <w:szCs w:val="24"/>
        </w:rPr>
      </w:pPr>
      <w:r w:rsidRPr="008B686B">
        <w:rPr>
          <w:sz w:val="24"/>
          <w:szCs w:val="24"/>
        </w:rPr>
        <w:t>Why we have chosen this objective:</w:t>
      </w:r>
    </w:p>
    <w:p w:rsidR="008B686B" w:rsidRDefault="008B686B" w:rsidP="008B686B">
      <w:pPr>
        <w:ind w:left="335" w:right="406" w:firstLine="370"/>
        <w:rPr>
          <w:sz w:val="24"/>
          <w:szCs w:val="24"/>
        </w:rPr>
      </w:pPr>
    </w:p>
    <w:p w:rsidR="008B686B" w:rsidRPr="008B686B" w:rsidRDefault="008B686B" w:rsidP="008B686B">
      <w:pPr>
        <w:pStyle w:val="ListParagraph"/>
        <w:numPr>
          <w:ilvl w:val="0"/>
          <w:numId w:val="16"/>
        </w:numPr>
        <w:ind w:right="406"/>
        <w:rPr>
          <w:sz w:val="24"/>
          <w:szCs w:val="24"/>
        </w:rPr>
      </w:pPr>
      <w:r>
        <w:rPr>
          <w:sz w:val="24"/>
          <w:szCs w:val="24"/>
        </w:rPr>
        <w:t xml:space="preserve">We recognise that, in our trust, staff from some groups with protected </w:t>
      </w:r>
      <w:proofErr w:type="spellStart"/>
      <w:r>
        <w:rPr>
          <w:sz w:val="24"/>
          <w:szCs w:val="24"/>
        </w:rPr>
        <w:t>characterstics</w:t>
      </w:r>
      <w:proofErr w:type="spellEnd"/>
      <w:r>
        <w:rPr>
          <w:sz w:val="24"/>
          <w:szCs w:val="24"/>
        </w:rPr>
        <w:t xml:space="preserve"> are under-represented, particularly in positions of leadership in our schools and our trust central team. To better reflect the communities in which we operate it is imperative that we improve the representation of staff with protected characteristics in our workforce. </w:t>
      </w:r>
    </w:p>
    <w:p w:rsidR="008B686B" w:rsidRPr="008B686B" w:rsidRDefault="008B686B" w:rsidP="008B686B">
      <w:pPr>
        <w:ind w:right="406"/>
        <w:rPr>
          <w:sz w:val="24"/>
          <w:szCs w:val="24"/>
        </w:rPr>
      </w:pPr>
    </w:p>
    <w:p w:rsidR="00ED0AAB" w:rsidRPr="00ED0AAB" w:rsidRDefault="00ED0AAB" w:rsidP="00ED0AAB">
      <w:pPr>
        <w:pStyle w:val="ListParagraph"/>
        <w:numPr>
          <w:ilvl w:val="0"/>
          <w:numId w:val="1"/>
        </w:numPr>
        <w:rPr>
          <w:sz w:val="24"/>
          <w:szCs w:val="24"/>
        </w:rPr>
      </w:pPr>
      <w:r>
        <w:rPr>
          <w:sz w:val="24"/>
          <w:szCs w:val="24"/>
        </w:rPr>
        <w:t>P</w:t>
      </w:r>
      <w:r w:rsidRPr="00ED0AAB">
        <w:rPr>
          <w:sz w:val="24"/>
          <w:szCs w:val="24"/>
        </w:rPr>
        <w:t>romote eq</w:t>
      </w:r>
      <w:r w:rsidR="00B65A1D">
        <w:rPr>
          <w:sz w:val="24"/>
          <w:szCs w:val="24"/>
        </w:rPr>
        <w:t>uality, diversity and inclusion</w:t>
      </w:r>
      <w:r w:rsidRPr="00ED0AAB">
        <w:rPr>
          <w:sz w:val="24"/>
          <w:szCs w:val="24"/>
        </w:rPr>
        <w:t xml:space="preserve"> across our staff body.  This will be achieved in several ways, including promoting flexible working, transparency in the gender pay gap and training for staff to eliminate any unconscious bias in recruitment.</w:t>
      </w:r>
    </w:p>
    <w:p w:rsidR="005D49B4" w:rsidRDefault="005D49B4" w:rsidP="00ED0AAB">
      <w:pPr>
        <w:ind w:left="335" w:right="406" w:firstLine="0"/>
        <w:rPr>
          <w:sz w:val="24"/>
          <w:szCs w:val="24"/>
        </w:rPr>
      </w:pPr>
    </w:p>
    <w:p w:rsidR="00ED0AAB" w:rsidRDefault="00ED0AAB" w:rsidP="00ED0AAB">
      <w:pPr>
        <w:ind w:left="705" w:right="406" w:firstLine="0"/>
        <w:rPr>
          <w:sz w:val="24"/>
          <w:szCs w:val="24"/>
        </w:rPr>
      </w:pPr>
      <w:r>
        <w:rPr>
          <w:sz w:val="24"/>
          <w:szCs w:val="24"/>
        </w:rPr>
        <w:t>Why we have chosen this objective:</w:t>
      </w:r>
    </w:p>
    <w:p w:rsidR="00ED0AAB" w:rsidRDefault="00ED0AAB" w:rsidP="00B65A1D">
      <w:pPr>
        <w:ind w:right="406"/>
        <w:rPr>
          <w:sz w:val="24"/>
          <w:szCs w:val="24"/>
        </w:rPr>
      </w:pPr>
    </w:p>
    <w:p w:rsidR="00F45D81" w:rsidRDefault="00B65A1D" w:rsidP="00B65A1D">
      <w:pPr>
        <w:pStyle w:val="ListParagraph"/>
        <w:numPr>
          <w:ilvl w:val="0"/>
          <w:numId w:val="16"/>
        </w:numPr>
        <w:ind w:right="406"/>
        <w:rPr>
          <w:sz w:val="24"/>
          <w:szCs w:val="24"/>
        </w:rPr>
      </w:pPr>
      <w:r>
        <w:rPr>
          <w:sz w:val="24"/>
          <w:szCs w:val="24"/>
        </w:rPr>
        <w:t>We recognise the importance of equality, diversity and inclusion across our staff and it is important to us that we do everything we can to ensure that our trust promotes these principles in our operations.</w:t>
      </w:r>
    </w:p>
    <w:p w:rsidR="00B65A1D" w:rsidRPr="00B65A1D" w:rsidRDefault="00B65A1D" w:rsidP="00B65A1D">
      <w:pPr>
        <w:pStyle w:val="ListParagraph"/>
        <w:ind w:left="1485" w:right="406" w:firstLine="0"/>
        <w:rPr>
          <w:sz w:val="24"/>
          <w:szCs w:val="24"/>
        </w:rPr>
      </w:pPr>
    </w:p>
    <w:p w:rsidR="00F45D81" w:rsidRPr="00C829C5" w:rsidRDefault="00F45D81">
      <w:pPr>
        <w:spacing w:after="15" w:line="259" w:lineRule="auto"/>
        <w:ind w:left="0" w:firstLine="0"/>
        <w:jc w:val="left"/>
        <w:rPr>
          <w:sz w:val="24"/>
          <w:szCs w:val="24"/>
        </w:rPr>
      </w:pPr>
    </w:p>
    <w:p w:rsidR="00B65A1D" w:rsidRPr="00B65A1D" w:rsidRDefault="00394F7F" w:rsidP="00B65A1D">
      <w:pPr>
        <w:pStyle w:val="ListParagraph"/>
        <w:numPr>
          <w:ilvl w:val="0"/>
          <w:numId w:val="1"/>
        </w:numPr>
        <w:rPr>
          <w:sz w:val="24"/>
          <w:szCs w:val="24"/>
        </w:rPr>
      </w:pPr>
      <w:r w:rsidRPr="00B65A1D">
        <w:rPr>
          <w:sz w:val="24"/>
          <w:szCs w:val="24"/>
        </w:rPr>
        <w:t>Actively close gaps in attainment and ach</w:t>
      </w:r>
      <w:r w:rsidR="00B65A1D" w:rsidRPr="00B65A1D">
        <w:rPr>
          <w:sz w:val="24"/>
          <w:szCs w:val="24"/>
        </w:rPr>
        <w:t>ievement between identified groups of</w:t>
      </w:r>
      <w:r w:rsidRPr="00B65A1D">
        <w:rPr>
          <w:sz w:val="24"/>
          <w:szCs w:val="24"/>
        </w:rPr>
        <w:t xml:space="preserve"> students </w:t>
      </w:r>
      <w:r w:rsidR="00B65A1D" w:rsidRPr="00B65A1D">
        <w:rPr>
          <w:sz w:val="24"/>
          <w:szCs w:val="24"/>
        </w:rPr>
        <w:t xml:space="preserve">(Disadvantaged and groups with protected characteristics) </w:t>
      </w:r>
      <w:r w:rsidRPr="00B65A1D">
        <w:rPr>
          <w:sz w:val="24"/>
          <w:szCs w:val="24"/>
        </w:rPr>
        <w:t>and</w:t>
      </w:r>
      <w:r w:rsidR="00B65A1D" w:rsidRPr="00B65A1D">
        <w:rPr>
          <w:sz w:val="24"/>
          <w:szCs w:val="24"/>
        </w:rPr>
        <w:t xml:space="preserve"> all</w:t>
      </w:r>
      <w:r w:rsidRPr="00B65A1D">
        <w:rPr>
          <w:sz w:val="24"/>
          <w:szCs w:val="24"/>
        </w:rPr>
        <w:t xml:space="preserve"> students</w:t>
      </w:r>
      <w:r w:rsidR="00B65A1D" w:rsidRPr="00B65A1D">
        <w:rPr>
          <w:sz w:val="24"/>
          <w:szCs w:val="24"/>
        </w:rPr>
        <w:t xml:space="preserve"> to </w:t>
      </w:r>
      <w:r w:rsidR="00B65A1D">
        <w:rPr>
          <w:sz w:val="24"/>
          <w:szCs w:val="24"/>
        </w:rPr>
        <w:t>e</w:t>
      </w:r>
      <w:r w:rsidR="00B65A1D" w:rsidRPr="00B65A1D">
        <w:rPr>
          <w:sz w:val="24"/>
          <w:szCs w:val="24"/>
        </w:rPr>
        <w:t xml:space="preserve">nsure that attainment </w:t>
      </w:r>
      <w:r w:rsidR="00B65A1D">
        <w:rPr>
          <w:sz w:val="24"/>
          <w:szCs w:val="24"/>
        </w:rPr>
        <w:t xml:space="preserve">and achievement </w:t>
      </w:r>
      <w:r w:rsidR="00B65A1D" w:rsidRPr="00B65A1D">
        <w:rPr>
          <w:sz w:val="24"/>
          <w:szCs w:val="24"/>
        </w:rPr>
        <w:t xml:space="preserve">is better than similar groups of students nationally. </w:t>
      </w:r>
    </w:p>
    <w:p w:rsidR="00861F7A" w:rsidRDefault="00861F7A">
      <w:pPr>
        <w:spacing w:after="17" w:line="259" w:lineRule="auto"/>
        <w:ind w:left="0" w:firstLine="0"/>
        <w:jc w:val="left"/>
        <w:rPr>
          <w:sz w:val="24"/>
          <w:szCs w:val="24"/>
        </w:rPr>
      </w:pPr>
    </w:p>
    <w:p w:rsidR="00B65B5D" w:rsidRDefault="00B65B5D" w:rsidP="00B65B5D">
      <w:pPr>
        <w:spacing w:after="17" w:line="259" w:lineRule="auto"/>
        <w:ind w:left="0" w:firstLine="705"/>
        <w:jc w:val="left"/>
        <w:rPr>
          <w:sz w:val="24"/>
          <w:szCs w:val="24"/>
        </w:rPr>
      </w:pPr>
      <w:r w:rsidRPr="00B65B5D">
        <w:rPr>
          <w:sz w:val="24"/>
          <w:szCs w:val="24"/>
        </w:rPr>
        <w:t xml:space="preserve">Why we have chosen this objective: </w:t>
      </w:r>
    </w:p>
    <w:p w:rsidR="00B65B5D" w:rsidRDefault="00B65B5D" w:rsidP="00B65B5D">
      <w:pPr>
        <w:spacing w:after="17" w:line="259" w:lineRule="auto"/>
        <w:ind w:left="0" w:firstLine="705"/>
        <w:jc w:val="left"/>
        <w:rPr>
          <w:sz w:val="24"/>
          <w:szCs w:val="24"/>
        </w:rPr>
      </w:pPr>
    </w:p>
    <w:p w:rsidR="00B65B5D" w:rsidRPr="00B65B5D" w:rsidRDefault="00B65A1D" w:rsidP="00B65B5D">
      <w:pPr>
        <w:pStyle w:val="ListParagraph"/>
        <w:numPr>
          <w:ilvl w:val="0"/>
          <w:numId w:val="5"/>
        </w:numPr>
        <w:spacing w:after="17" w:line="259" w:lineRule="auto"/>
        <w:jc w:val="left"/>
        <w:rPr>
          <w:sz w:val="24"/>
          <w:szCs w:val="24"/>
        </w:rPr>
      </w:pPr>
      <w:r>
        <w:rPr>
          <w:sz w:val="24"/>
          <w:szCs w:val="24"/>
        </w:rPr>
        <w:t xml:space="preserve">We recognise that, nationally, some </w:t>
      </w:r>
      <w:r w:rsidR="00B65B5D" w:rsidRPr="00B65B5D">
        <w:rPr>
          <w:sz w:val="24"/>
          <w:szCs w:val="24"/>
        </w:rPr>
        <w:t>pupils have lo</w:t>
      </w:r>
      <w:r>
        <w:rPr>
          <w:sz w:val="24"/>
          <w:szCs w:val="24"/>
        </w:rPr>
        <w:t>wer educational outcomes than other pupils, particularly those pupils identified as being ‘disadvantaged’ or having protected characteristics</w:t>
      </w:r>
      <w:r w:rsidR="00B65B5D" w:rsidRPr="00B65B5D">
        <w:rPr>
          <w:sz w:val="24"/>
          <w:szCs w:val="24"/>
        </w:rPr>
        <w:t>. As a trust, we believe that high quality teaching in a supportive environment can significantly reduce these gaps</w:t>
      </w:r>
    </w:p>
    <w:p w:rsidR="00B65B5D" w:rsidRPr="00B65B5D" w:rsidRDefault="00B65B5D" w:rsidP="00B65B5D">
      <w:pPr>
        <w:spacing w:after="17" w:line="259" w:lineRule="auto"/>
        <w:ind w:left="705" w:firstLine="0"/>
        <w:jc w:val="left"/>
        <w:rPr>
          <w:sz w:val="24"/>
          <w:szCs w:val="24"/>
        </w:rPr>
      </w:pPr>
    </w:p>
    <w:p w:rsidR="00B65B5D" w:rsidRDefault="00B65B5D" w:rsidP="00B65B5D">
      <w:pPr>
        <w:spacing w:after="17" w:line="259" w:lineRule="auto"/>
        <w:ind w:left="0" w:firstLine="705"/>
        <w:jc w:val="left"/>
        <w:rPr>
          <w:sz w:val="24"/>
          <w:szCs w:val="24"/>
        </w:rPr>
      </w:pPr>
      <w:r w:rsidRPr="00B65B5D">
        <w:rPr>
          <w:sz w:val="24"/>
          <w:szCs w:val="24"/>
        </w:rPr>
        <w:t xml:space="preserve">To achieve this </w:t>
      </w:r>
      <w:proofErr w:type="gramStart"/>
      <w:r w:rsidRPr="00B65B5D">
        <w:rPr>
          <w:sz w:val="24"/>
          <w:szCs w:val="24"/>
        </w:rPr>
        <w:t>objective</w:t>
      </w:r>
      <w:proofErr w:type="gramEnd"/>
      <w:r w:rsidRPr="00B65B5D">
        <w:rPr>
          <w:sz w:val="24"/>
          <w:szCs w:val="24"/>
        </w:rPr>
        <w:t xml:space="preserve"> we plan to:</w:t>
      </w:r>
    </w:p>
    <w:p w:rsidR="00B65B5D" w:rsidRDefault="00B65B5D" w:rsidP="00B65B5D">
      <w:pPr>
        <w:spacing w:after="17" w:line="259" w:lineRule="auto"/>
        <w:ind w:left="0" w:firstLine="705"/>
        <w:jc w:val="left"/>
        <w:rPr>
          <w:sz w:val="24"/>
          <w:szCs w:val="24"/>
        </w:rPr>
      </w:pPr>
    </w:p>
    <w:p w:rsidR="00B65B5D" w:rsidRDefault="00D257D3" w:rsidP="00B65B5D">
      <w:pPr>
        <w:pStyle w:val="ListParagraph"/>
        <w:numPr>
          <w:ilvl w:val="0"/>
          <w:numId w:val="5"/>
        </w:numPr>
        <w:spacing w:after="17" w:line="259" w:lineRule="auto"/>
        <w:jc w:val="left"/>
        <w:rPr>
          <w:sz w:val="24"/>
          <w:szCs w:val="24"/>
        </w:rPr>
      </w:pPr>
      <w:r>
        <w:rPr>
          <w:sz w:val="24"/>
          <w:szCs w:val="24"/>
        </w:rPr>
        <w:lastRenderedPageBreak/>
        <w:t>Fully review our teaching and learning strategies to ensure that all pupils have access to outstanding teaching and learning</w:t>
      </w:r>
    </w:p>
    <w:p w:rsidR="00147312" w:rsidRDefault="00D257D3" w:rsidP="00B65B5D">
      <w:pPr>
        <w:pStyle w:val="ListParagraph"/>
        <w:numPr>
          <w:ilvl w:val="0"/>
          <w:numId w:val="5"/>
        </w:numPr>
        <w:spacing w:after="17" w:line="259" w:lineRule="auto"/>
        <w:jc w:val="left"/>
        <w:rPr>
          <w:sz w:val="24"/>
          <w:szCs w:val="24"/>
        </w:rPr>
      </w:pPr>
      <w:r>
        <w:rPr>
          <w:sz w:val="24"/>
          <w:szCs w:val="24"/>
        </w:rPr>
        <w:t xml:space="preserve">Ensure that all disadvantaged students </w:t>
      </w:r>
      <w:r w:rsidR="00147312">
        <w:rPr>
          <w:sz w:val="24"/>
          <w:szCs w:val="24"/>
        </w:rPr>
        <w:t xml:space="preserve">and those with protected characteristics </w:t>
      </w:r>
      <w:r>
        <w:rPr>
          <w:sz w:val="24"/>
          <w:szCs w:val="24"/>
        </w:rPr>
        <w:t>are known to staff and have their progress tracked regularl</w:t>
      </w:r>
      <w:r w:rsidR="00147312">
        <w:rPr>
          <w:sz w:val="24"/>
          <w:szCs w:val="24"/>
        </w:rPr>
        <w:t xml:space="preserve">y. </w:t>
      </w:r>
    </w:p>
    <w:p w:rsidR="00147312" w:rsidRDefault="00147312" w:rsidP="00B65B5D">
      <w:pPr>
        <w:pStyle w:val="ListParagraph"/>
        <w:numPr>
          <w:ilvl w:val="0"/>
          <w:numId w:val="5"/>
        </w:numPr>
        <w:spacing w:after="17" w:line="259" w:lineRule="auto"/>
        <w:jc w:val="left"/>
        <w:rPr>
          <w:sz w:val="24"/>
          <w:szCs w:val="24"/>
        </w:rPr>
      </w:pPr>
      <w:r>
        <w:rPr>
          <w:sz w:val="24"/>
          <w:szCs w:val="24"/>
        </w:rPr>
        <w:t>Ensure schools have effective intervention systems for supporting pupils who are not achieving the levels of academic success they should be.</w:t>
      </w:r>
    </w:p>
    <w:p w:rsidR="00D257D3" w:rsidRDefault="00147312" w:rsidP="00B65B5D">
      <w:pPr>
        <w:pStyle w:val="ListParagraph"/>
        <w:numPr>
          <w:ilvl w:val="0"/>
          <w:numId w:val="5"/>
        </w:numPr>
        <w:spacing w:after="17" w:line="259" w:lineRule="auto"/>
        <w:jc w:val="left"/>
        <w:rPr>
          <w:sz w:val="24"/>
          <w:szCs w:val="24"/>
        </w:rPr>
      </w:pPr>
      <w:r>
        <w:rPr>
          <w:sz w:val="24"/>
          <w:szCs w:val="24"/>
        </w:rPr>
        <w:t>Ensure that all</w:t>
      </w:r>
      <w:r w:rsidR="00D257D3">
        <w:rPr>
          <w:sz w:val="24"/>
          <w:szCs w:val="24"/>
        </w:rPr>
        <w:t xml:space="preserve"> students have full access to all school homework and IT systems</w:t>
      </w:r>
    </w:p>
    <w:p w:rsidR="00D257D3" w:rsidRPr="00B65B5D" w:rsidRDefault="00D257D3" w:rsidP="00D257D3">
      <w:pPr>
        <w:pStyle w:val="ListParagraph"/>
        <w:spacing w:after="17" w:line="259" w:lineRule="auto"/>
        <w:ind w:left="1425" w:firstLine="0"/>
        <w:jc w:val="left"/>
        <w:rPr>
          <w:sz w:val="24"/>
          <w:szCs w:val="24"/>
        </w:rPr>
      </w:pPr>
    </w:p>
    <w:p w:rsidR="00861F7A" w:rsidRPr="00C829C5" w:rsidRDefault="00861F7A">
      <w:pPr>
        <w:spacing w:line="259" w:lineRule="auto"/>
        <w:ind w:left="0" w:firstLine="0"/>
        <w:jc w:val="left"/>
        <w:rPr>
          <w:sz w:val="24"/>
          <w:szCs w:val="24"/>
        </w:rPr>
      </w:pPr>
    </w:p>
    <w:p w:rsidR="00861F7A" w:rsidRDefault="00394F7F">
      <w:pPr>
        <w:spacing w:line="259" w:lineRule="auto"/>
        <w:ind w:left="0" w:firstLine="0"/>
        <w:jc w:val="left"/>
      </w:pPr>
      <w:r>
        <w:rPr>
          <w:sz w:val="24"/>
        </w:rPr>
        <w:t xml:space="preserve">  </w:t>
      </w:r>
      <w:r w:rsidR="006E13DD">
        <w:rPr>
          <w:sz w:val="24"/>
        </w:rPr>
        <w:t xml:space="preserve">   </w:t>
      </w:r>
    </w:p>
    <w:p w:rsidR="00861F7A" w:rsidRDefault="00394F7F">
      <w:pPr>
        <w:spacing w:line="259" w:lineRule="auto"/>
        <w:ind w:left="0" w:firstLine="0"/>
        <w:jc w:val="left"/>
      </w:pPr>
      <w:r>
        <w:rPr>
          <w:sz w:val="24"/>
        </w:rPr>
        <w:t xml:space="preserve"> </w:t>
      </w:r>
    </w:p>
    <w:p w:rsidR="00861F7A" w:rsidRDefault="00394F7F">
      <w:pPr>
        <w:spacing w:line="259" w:lineRule="auto"/>
        <w:ind w:left="0" w:firstLine="0"/>
        <w:jc w:val="left"/>
      </w:pPr>
      <w:r>
        <w:rPr>
          <w:sz w:val="24"/>
        </w:rPr>
        <w:t xml:space="preserve">  </w:t>
      </w:r>
    </w:p>
    <w:sectPr w:rsidR="00861F7A">
      <w:pgSz w:w="11906" w:h="16838"/>
      <w:pgMar w:top="758" w:right="720" w:bottom="709" w:left="1133"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552" w:rsidRDefault="005F2552">
      <w:pPr>
        <w:spacing w:line="240" w:lineRule="auto"/>
      </w:pPr>
      <w:r>
        <w:separator/>
      </w:r>
    </w:p>
  </w:endnote>
  <w:endnote w:type="continuationSeparator" w:id="0">
    <w:p w:rsidR="005F2552" w:rsidRDefault="005F25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3629"/>
      <w:docPartObj>
        <w:docPartGallery w:val="Page Numbers (Bottom of Page)"/>
        <w:docPartUnique/>
      </w:docPartObj>
    </w:sdtPr>
    <w:sdtEndPr>
      <w:rPr>
        <w:noProof/>
      </w:rPr>
    </w:sdtEndPr>
    <w:sdtContent>
      <w:p w:rsidR="00A4586A" w:rsidRDefault="00A4586A">
        <w:pPr>
          <w:pStyle w:val="Footer"/>
          <w:jc w:val="right"/>
        </w:pPr>
        <w:r>
          <w:fldChar w:fldCharType="begin"/>
        </w:r>
        <w:r>
          <w:instrText xml:space="preserve"> PAGE   \* MERGEFORMAT </w:instrText>
        </w:r>
        <w:r>
          <w:fldChar w:fldCharType="separate"/>
        </w:r>
        <w:r w:rsidR="00336F6F">
          <w:rPr>
            <w:noProof/>
          </w:rPr>
          <w:t>2</w:t>
        </w:r>
        <w:r>
          <w:rPr>
            <w:noProof/>
          </w:rPr>
          <w:fldChar w:fldCharType="end"/>
        </w:r>
      </w:p>
    </w:sdtContent>
  </w:sdt>
  <w:p w:rsidR="00A4586A" w:rsidRDefault="00A4586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BB2" w:rsidRPr="00D35833" w:rsidRDefault="00D35833" w:rsidP="00D35833">
    <w:pPr>
      <w:pStyle w:val="Footer"/>
    </w:pPr>
    <w:r>
      <w:rPr>
        <w:noProof/>
      </w:rPr>
      <mc:AlternateContent>
        <mc:Choice Requires="wps">
          <w:drawing>
            <wp:anchor distT="45720" distB="45720" distL="114300" distR="114300" simplePos="0" relativeHeight="251659264" behindDoc="0" locked="0" layoutInCell="1" allowOverlap="1" wp14:anchorId="35C98324" wp14:editId="0EB8BBC5">
              <wp:simplePos x="0" y="0"/>
              <wp:positionH relativeFrom="margin">
                <wp:posOffset>0</wp:posOffset>
              </wp:positionH>
              <wp:positionV relativeFrom="paragraph">
                <wp:posOffset>217170</wp:posOffset>
              </wp:positionV>
              <wp:extent cx="6941185" cy="1739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185" cy="1739900"/>
                      </a:xfrm>
                      <a:prstGeom prst="rect">
                        <a:avLst/>
                      </a:prstGeom>
                      <a:solidFill>
                        <a:srgbClr val="FFFFFF"/>
                      </a:solidFill>
                      <a:ln w="9525">
                        <a:noFill/>
                        <a:miter lim="800000"/>
                        <a:headEnd/>
                        <a:tailEnd/>
                      </a:ln>
                    </wps:spPr>
                    <wps:txbx>
                      <w:txbxContent>
                        <w:p w:rsidR="00D35833" w:rsidRDefault="00D35833" w:rsidP="00D35833">
                          <w:pPr>
                            <w:ind w:left="284"/>
                            <w:jc w:val="center"/>
                          </w:pPr>
                          <w:r>
                            <w:rPr>
                              <w:noProof/>
                            </w:rPr>
                            <w:drawing>
                              <wp:inline distT="0" distB="0" distL="0" distR="0" wp14:anchorId="34E6E4C6" wp14:editId="18E35D38">
                                <wp:extent cx="907415" cy="619125"/>
                                <wp:effectExtent l="0" t="0" r="6985" b="9525"/>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415" cy="619125"/>
                                        </a:xfrm>
                                        <a:prstGeom prst="rect">
                                          <a:avLst/>
                                        </a:prstGeom>
                                        <a:noFill/>
                                        <a:ln>
                                          <a:noFill/>
                                        </a:ln>
                                      </pic:spPr>
                                    </pic:pic>
                                  </a:graphicData>
                                </a:graphic>
                              </wp:inline>
                            </w:drawing>
                          </w:r>
                          <w:r>
                            <w:rPr>
                              <w:noProof/>
                            </w:rPr>
                            <w:drawing>
                              <wp:inline distT="0" distB="0" distL="0" distR="0" wp14:anchorId="657BE64A" wp14:editId="5D3E8085">
                                <wp:extent cx="847725" cy="58831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73145" cy="605957"/>
                                        </a:xfrm>
                                        <a:prstGeom prst="rect">
                                          <a:avLst/>
                                        </a:prstGeom>
                                      </pic:spPr>
                                    </pic:pic>
                                  </a:graphicData>
                                </a:graphic>
                              </wp:inline>
                            </w:drawing>
                          </w:r>
                          <w:r w:rsidRPr="00017472">
                            <w:rPr>
                              <w:noProof/>
                              <w:color w:val="008000"/>
                              <w:sz w:val="20"/>
                            </w:rPr>
                            <w:drawing>
                              <wp:inline distT="0" distB="0" distL="0" distR="0" wp14:anchorId="41D54DC6" wp14:editId="2F158E81">
                                <wp:extent cx="857250" cy="655598"/>
                                <wp:effectExtent l="0" t="0" r="0" b="0"/>
                                <wp:docPr id="8" name="Picture 8" descr="\\BPS-V-FS01\StaffHome$\GTRAVERS\My Documents\Logos\Lakelands-Primary-School_logo_Maroon_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S-V-FS01\StaffHome$\GTRAVERS\My Documents\Logos\Lakelands-Primary-School_logo_Maroon_White-background.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88430" cy="679443"/>
                                        </a:xfrm>
                                        <a:prstGeom prst="rect">
                                          <a:avLst/>
                                        </a:prstGeom>
                                        <a:noFill/>
                                        <a:ln>
                                          <a:noFill/>
                                        </a:ln>
                                      </pic:spPr>
                                    </pic:pic>
                                  </a:graphicData>
                                </a:graphic>
                              </wp:inline>
                            </w:drawing>
                          </w:r>
                          <w:r w:rsidRPr="00AF4195">
                            <w:rPr>
                              <w:noProof/>
                            </w:rPr>
                            <w:drawing>
                              <wp:inline distT="0" distB="0" distL="0" distR="0" wp14:anchorId="6908C214" wp14:editId="100A6398">
                                <wp:extent cx="590550" cy="750540"/>
                                <wp:effectExtent l="0" t="0" r="0" b="0"/>
                                <wp:docPr id="13" name="Picture 13" descr="C:\Users\GTS\AppData\Local\Microsoft\Windows\INetCache\Content.Outlook\OKFR4RIU\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S\AppData\Local\Microsoft\Windows\INetCache\Content.Outlook\OKFR4RIU\image0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6813" cy="771209"/>
                                        </a:xfrm>
                                        <a:prstGeom prst="rect">
                                          <a:avLst/>
                                        </a:prstGeom>
                                        <a:noFill/>
                                        <a:ln>
                                          <a:noFill/>
                                        </a:ln>
                                      </pic:spPr>
                                    </pic:pic>
                                  </a:graphicData>
                                </a:graphic>
                              </wp:inline>
                            </w:drawing>
                          </w:r>
                          <w:r>
                            <w:rPr>
                              <w:noProof/>
                            </w:rPr>
                            <w:drawing>
                              <wp:inline distT="0" distB="0" distL="0" distR="0" wp14:anchorId="799B6807" wp14:editId="59F2BC05">
                                <wp:extent cx="775858" cy="80073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97383" cy="822950"/>
                                        </a:xfrm>
                                        <a:prstGeom prst="rect">
                                          <a:avLst/>
                                        </a:prstGeom>
                                      </pic:spPr>
                                    </pic:pic>
                                  </a:graphicData>
                                </a:graphic>
                              </wp:inline>
                            </w:drawing>
                          </w:r>
                          <w:r>
                            <w:rPr>
                              <w:noProof/>
                            </w:rPr>
                            <w:drawing>
                              <wp:inline distT="0" distB="0" distL="0" distR="0" wp14:anchorId="5023DFCF" wp14:editId="0B4DF9CB">
                                <wp:extent cx="1237369" cy="469121"/>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0786" cy="493164"/>
                                        </a:xfrm>
                                        <a:prstGeom prst="rect">
                                          <a:avLst/>
                                        </a:prstGeom>
                                      </pic:spPr>
                                    </pic:pic>
                                  </a:graphicData>
                                </a:graphic>
                              </wp:inline>
                            </w:drawing>
                          </w:r>
                          <w:r w:rsidRPr="00F713EA">
                            <w:rPr>
                              <w:noProof/>
                            </w:rPr>
                            <w:drawing>
                              <wp:inline distT="0" distB="0" distL="0" distR="0" wp14:anchorId="4974A24F" wp14:editId="1A838811">
                                <wp:extent cx="628650" cy="669412"/>
                                <wp:effectExtent l="0" t="0" r="0" b="0"/>
                                <wp:docPr id="19" name="Picture 19" descr="H:\Georgina Travers Documents\Letterheads - Labels\Boswells_School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eorgina Travers Documents\Letterheads - Labels\Boswells_School_Logo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649" cy="680059"/>
                                        </a:xfrm>
                                        <a:prstGeom prst="rect">
                                          <a:avLst/>
                                        </a:prstGeom>
                                        <a:noFill/>
                                        <a:ln>
                                          <a:noFill/>
                                        </a:ln>
                                      </pic:spPr>
                                    </pic:pic>
                                  </a:graphicData>
                                </a:graphic>
                              </wp:inline>
                            </w:drawing>
                          </w:r>
                          <w:r>
                            <w:rPr>
                              <w:noProof/>
                            </w:rPr>
                            <w:drawing>
                              <wp:inline distT="0" distB="0" distL="0" distR="0" wp14:anchorId="4307C613" wp14:editId="1C468ED6">
                                <wp:extent cx="619125" cy="710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630" t="9457" r="19198" b="21490"/>
                                        <a:stretch/>
                                      </pic:blipFill>
                                      <pic:spPr bwMode="auto">
                                        <a:xfrm>
                                          <a:off x="0" y="0"/>
                                          <a:ext cx="625933" cy="7183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C98324" id="_x0000_t202" coordsize="21600,21600" o:spt="202" path="m,l,21600r21600,l21600,xe">
              <v:stroke joinstyle="miter"/>
              <v:path gradientshapeok="t" o:connecttype="rect"/>
            </v:shapetype>
            <v:shape id="Text Box 2" o:spid="_x0000_s1029" type="#_x0000_t202" style="position:absolute;margin-left:0;margin-top:17.1pt;width:546.55pt;height:137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" stroked="f">
              <v:textbox style="mso-fit-shape-to-text:t">
                <w:txbxContent>
                  <w:p w:rsidR="00D35833" w:rsidRDefault="00D35833" w:rsidP="00D35833">
                    <w:pPr>
                      <w:ind w:left="284"/>
                      <w:jc w:val="center"/>
                    </w:pPr>
                    <w:r>
                      <w:rPr>
                        <w:noProof/>
                      </w:rPr>
                      <w:drawing>
                        <wp:inline distT="0" distB="0" distL="0" distR="0" wp14:anchorId="34E6E4C6" wp14:editId="18E35D38">
                          <wp:extent cx="907415" cy="619125"/>
                          <wp:effectExtent l="0" t="0" r="6985" b="9525"/>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7415" cy="619125"/>
                                  </a:xfrm>
                                  <a:prstGeom prst="rect">
                                    <a:avLst/>
                                  </a:prstGeom>
                                  <a:noFill/>
                                  <a:ln>
                                    <a:noFill/>
                                  </a:ln>
                                </pic:spPr>
                              </pic:pic>
                            </a:graphicData>
                          </a:graphic>
                        </wp:inline>
                      </w:drawing>
                    </w:r>
                    <w:r>
                      <w:rPr>
                        <w:noProof/>
                      </w:rPr>
                      <w:drawing>
                        <wp:inline distT="0" distB="0" distL="0" distR="0" wp14:anchorId="657BE64A" wp14:editId="5D3E8085">
                          <wp:extent cx="847725" cy="58831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73145" cy="605957"/>
                                  </a:xfrm>
                                  <a:prstGeom prst="rect">
                                    <a:avLst/>
                                  </a:prstGeom>
                                </pic:spPr>
                              </pic:pic>
                            </a:graphicData>
                          </a:graphic>
                        </wp:inline>
                      </w:drawing>
                    </w:r>
                    <w:r w:rsidRPr="00017472">
                      <w:rPr>
                        <w:noProof/>
                        <w:color w:val="008000"/>
                        <w:sz w:val="20"/>
                      </w:rPr>
                      <w:drawing>
                        <wp:inline distT="0" distB="0" distL="0" distR="0" wp14:anchorId="41D54DC6" wp14:editId="2F158E81">
                          <wp:extent cx="857250" cy="655598"/>
                          <wp:effectExtent l="0" t="0" r="0" b="0"/>
                          <wp:docPr id="8" name="Picture 8" descr="\\BPS-V-FS01\StaffHome$\GTRAVERS\My Documents\Logos\Lakelands-Primary-School_logo_Maroon_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S-V-FS01\StaffHome$\GTRAVERS\My Documents\Logos\Lakelands-Primary-School_logo_Maroon_White-backgroun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8430" cy="679443"/>
                                  </a:xfrm>
                                  <a:prstGeom prst="rect">
                                    <a:avLst/>
                                  </a:prstGeom>
                                  <a:noFill/>
                                  <a:ln>
                                    <a:noFill/>
                                  </a:ln>
                                </pic:spPr>
                              </pic:pic>
                            </a:graphicData>
                          </a:graphic>
                        </wp:inline>
                      </w:drawing>
                    </w:r>
                    <w:r w:rsidRPr="00AF4195">
                      <w:rPr>
                        <w:noProof/>
                      </w:rPr>
                      <w:drawing>
                        <wp:inline distT="0" distB="0" distL="0" distR="0" wp14:anchorId="6908C214" wp14:editId="100A6398">
                          <wp:extent cx="590550" cy="750540"/>
                          <wp:effectExtent l="0" t="0" r="0" b="0"/>
                          <wp:docPr id="13" name="Picture 13" descr="C:\Users\GTS\AppData\Local\Microsoft\Windows\INetCache\Content.Outlook\OKFR4RIU\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S\AppData\Local\Microsoft\Windows\INetCache\Content.Outlook\OKFR4RIU\image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813" cy="771209"/>
                                  </a:xfrm>
                                  <a:prstGeom prst="rect">
                                    <a:avLst/>
                                  </a:prstGeom>
                                  <a:noFill/>
                                  <a:ln>
                                    <a:noFill/>
                                  </a:ln>
                                </pic:spPr>
                              </pic:pic>
                            </a:graphicData>
                          </a:graphic>
                        </wp:inline>
                      </w:drawing>
                    </w:r>
                    <w:r>
                      <w:rPr>
                        <w:noProof/>
                      </w:rPr>
                      <w:drawing>
                        <wp:inline distT="0" distB="0" distL="0" distR="0" wp14:anchorId="799B6807" wp14:editId="59F2BC05">
                          <wp:extent cx="775858" cy="80073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97383" cy="822950"/>
                                  </a:xfrm>
                                  <a:prstGeom prst="rect">
                                    <a:avLst/>
                                  </a:prstGeom>
                                </pic:spPr>
                              </pic:pic>
                            </a:graphicData>
                          </a:graphic>
                        </wp:inline>
                      </w:drawing>
                    </w:r>
                    <w:r>
                      <w:rPr>
                        <w:noProof/>
                      </w:rPr>
                      <w:drawing>
                        <wp:inline distT="0" distB="0" distL="0" distR="0" wp14:anchorId="5023DFCF" wp14:editId="0B4DF9CB">
                          <wp:extent cx="1237369" cy="469121"/>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0786" cy="493164"/>
                                  </a:xfrm>
                                  <a:prstGeom prst="rect">
                                    <a:avLst/>
                                  </a:prstGeom>
                                </pic:spPr>
                              </pic:pic>
                            </a:graphicData>
                          </a:graphic>
                        </wp:inline>
                      </w:drawing>
                    </w:r>
                    <w:r w:rsidRPr="00F713EA">
                      <w:rPr>
                        <w:noProof/>
                      </w:rPr>
                      <w:drawing>
                        <wp:inline distT="0" distB="0" distL="0" distR="0" wp14:anchorId="4974A24F" wp14:editId="1A838811">
                          <wp:extent cx="628650" cy="669412"/>
                          <wp:effectExtent l="0" t="0" r="0" b="0"/>
                          <wp:docPr id="19" name="Picture 19" descr="H:\Georgina Travers Documents\Letterheads - Labels\Boswells_School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eorgina Travers Documents\Letterheads - Labels\Boswells_School_Logo_cmy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649" cy="680059"/>
                                  </a:xfrm>
                                  <a:prstGeom prst="rect">
                                    <a:avLst/>
                                  </a:prstGeom>
                                  <a:noFill/>
                                  <a:ln>
                                    <a:noFill/>
                                  </a:ln>
                                </pic:spPr>
                              </pic:pic>
                            </a:graphicData>
                          </a:graphic>
                        </wp:inline>
                      </w:drawing>
                    </w:r>
                    <w:r>
                      <w:rPr>
                        <w:noProof/>
                      </w:rPr>
                      <w:drawing>
                        <wp:inline distT="0" distB="0" distL="0" distR="0" wp14:anchorId="4307C613" wp14:editId="1C468ED6">
                          <wp:extent cx="619125" cy="710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630" t="9457" r="19198" b="21490"/>
                                  <a:stretch/>
                                </pic:blipFill>
                                <pic:spPr bwMode="auto">
                                  <a:xfrm>
                                    <a:off x="0" y="0"/>
                                    <a:ext cx="625933" cy="71833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552" w:rsidRDefault="005F2552">
      <w:pPr>
        <w:spacing w:line="240" w:lineRule="auto"/>
      </w:pPr>
      <w:r>
        <w:separator/>
      </w:r>
    </w:p>
  </w:footnote>
  <w:footnote w:type="continuationSeparator" w:id="0">
    <w:p w:rsidR="005F2552" w:rsidRDefault="005F255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51FD9"/>
    <w:multiLevelType w:val="hybridMultilevel"/>
    <w:tmpl w:val="B39ABC3A"/>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 w15:restartNumberingAfterBreak="0">
    <w:nsid w:val="0BFB5DC4"/>
    <w:multiLevelType w:val="multilevel"/>
    <w:tmpl w:val="05E0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22C32"/>
    <w:multiLevelType w:val="hybridMultilevel"/>
    <w:tmpl w:val="857C4A9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21915F27"/>
    <w:multiLevelType w:val="hybridMultilevel"/>
    <w:tmpl w:val="5F2A4B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 w15:restartNumberingAfterBreak="0">
    <w:nsid w:val="31B94937"/>
    <w:multiLevelType w:val="hybridMultilevel"/>
    <w:tmpl w:val="DE9CAE50"/>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5" w15:restartNumberingAfterBreak="0">
    <w:nsid w:val="33590E03"/>
    <w:multiLevelType w:val="hybridMultilevel"/>
    <w:tmpl w:val="62446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796E6A"/>
    <w:multiLevelType w:val="multilevel"/>
    <w:tmpl w:val="2B8C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F26D45"/>
    <w:multiLevelType w:val="hybridMultilevel"/>
    <w:tmpl w:val="79949E3E"/>
    <w:lvl w:ilvl="0" w:tplc="407078A2">
      <w:start w:val="1"/>
      <w:numFmt w:val="decimal"/>
      <w:lvlText w:val="%1."/>
      <w:lvlJc w:val="left"/>
      <w:pPr>
        <w:ind w:left="7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9929654">
      <w:start w:val="1"/>
      <w:numFmt w:val="lowerLetter"/>
      <w:lvlText w:val="%2"/>
      <w:lvlJc w:val="left"/>
      <w:pPr>
        <w:ind w:left="14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A54519E">
      <w:start w:val="1"/>
      <w:numFmt w:val="lowerRoman"/>
      <w:lvlText w:val="%3"/>
      <w:lvlJc w:val="left"/>
      <w:pPr>
        <w:ind w:left="2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864B32A">
      <w:start w:val="1"/>
      <w:numFmt w:val="decimal"/>
      <w:lvlText w:val="%4"/>
      <w:lvlJc w:val="left"/>
      <w:pPr>
        <w:ind w:left="2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7B0F06C">
      <w:start w:val="1"/>
      <w:numFmt w:val="lowerLetter"/>
      <w:lvlText w:val="%5"/>
      <w:lvlJc w:val="left"/>
      <w:pPr>
        <w:ind w:left="3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C94B07E">
      <w:start w:val="1"/>
      <w:numFmt w:val="lowerRoman"/>
      <w:lvlText w:val="%6"/>
      <w:lvlJc w:val="left"/>
      <w:pPr>
        <w:ind w:left="4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4CE9BB2">
      <w:start w:val="1"/>
      <w:numFmt w:val="decimal"/>
      <w:lvlText w:val="%7"/>
      <w:lvlJc w:val="left"/>
      <w:pPr>
        <w:ind w:left="5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5441BBC">
      <w:start w:val="1"/>
      <w:numFmt w:val="lowerLetter"/>
      <w:lvlText w:val="%8"/>
      <w:lvlJc w:val="left"/>
      <w:pPr>
        <w:ind w:left="57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8806A7A">
      <w:start w:val="1"/>
      <w:numFmt w:val="lowerRoman"/>
      <w:lvlText w:val="%9"/>
      <w:lvlJc w:val="left"/>
      <w:pPr>
        <w:ind w:left="64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4A93256E"/>
    <w:multiLevelType w:val="multilevel"/>
    <w:tmpl w:val="2C6A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611AA7"/>
    <w:multiLevelType w:val="hybridMultilevel"/>
    <w:tmpl w:val="40009EA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595F6541"/>
    <w:multiLevelType w:val="hybridMultilevel"/>
    <w:tmpl w:val="FE5C9A2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1" w15:restartNumberingAfterBreak="0">
    <w:nsid w:val="5AD032A8"/>
    <w:multiLevelType w:val="hybridMultilevel"/>
    <w:tmpl w:val="1C88D904"/>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2" w15:restartNumberingAfterBreak="0">
    <w:nsid w:val="74390921"/>
    <w:multiLevelType w:val="hybridMultilevel"/>
    <w:tmpl w:val="DB90CF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91F74A9"/>
    <w:multiLevelType w:val="hybridMultilevel"/>
    <w:tmpl w:val="9484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9A2046"/>
    <w:multiLevelType w:val="hybridMultilevel"/>
    <w:tmpl w:val="EA1262A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7CDD7DF6"/>
    <w:multiLevelType w:val="multilevel"/>
    <w:tmpl w:val="23D8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1"/>
  </w:num>
  <w:num w:numId="4">
    <w:abstractNumId w:val="4"/>
  </w:num>
  <w:num w:numId="5">
    <w:abstractNumId w:val="0"/>
  </w:num>
  <w:num w:numId="6">
    <w:abstractNumId w:val="13"/>
  </w:num>
  <w:num w:numId="7">
    <w:abstractNumId w:val="2"/>
  </w:num>
  <w:num w:numId="8">
    <w:abstractNumId w:val="12"/>
  </w:num>
  <w:num w:numId="9">
    <w:abstractNumId w:val="9"/>
  </w:num>
  <w:num w:numId="10">
    <w:abstractNumId w:val="5"/>
  </w:num>
  <w:num w:numId="11">
    <w:abstractNumId w:val="14"/>
  </w:num>
  <w:num w:numId="12">
    <w:abstractNumId w:val="6"/>
  </w:num>
  <w:num w:numId="13">
    <w:abstractNumId w:val="8"/>
  </w:num>
  <w:num w:numId="14">
    <w:abstractNumId w:val="1"/>
  </w:num>
  <w:num w:numId="15">
    <w:abstractNumId w:val="1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F7A"/>
    <w:rsid w:val="0003603C"/>
    <w:rsid w:val="001013B9"/>
    <w:rsid w:val="00134A70"/>
    <w:rsid w:val="00147312"/>
    <w:rsid w:val="001A6202"/>
    <w:rsid w:val="002162B2"/>
    <w:rsid w:val="0025472B"/>
    <w:rsid w:val="00336F6F"/>
    <w:rsid w:val="00394F7F"/>
    <w:rsid w:val="003F46E2"/>
    <w:rsid w:val="005B7E80"/>
    <w:rsid w:val="005D49B4"/>
    <w:rsid w:val="005F2552"/>
    <w:rsid w:val="0066733F"/>
    <w:rsid w:val="006E13DD"/>
    <w:rsid w:val="00796BB6"/>
    <w:rsid w:val="007F0F0D"/>
    <w:rsid w:val="00833A6B"/>
    <w:rsid w:val="00852F8E"/>
    <w:rsid w:val="00861F7A"/>
    <w:rsid w:val="00862471"/>
    <w:rsid w:val="008B686B"/>
    <w:rsid w:val="00A21AD7"/>
    <w:rsid w:val="00A4586A"/>
    <w:rsid w:val="00A92F0D"/>
    <w:rsid w:val="00A94AA4"/>
    <w:rsid w:val="00B50A98"/>
    <w:rsid w:val="00B65A1D"/>
    <w:rsid w:val="00B65B5D"/>
    <w:rsid w:val="00BF71BA"/>
    <w:rsid w:val="00C00517"/>
    <w:rsid w:val="00C829C5"/>
    <w:rsid w:val="00CB7FCD"/>
    <w:rsid w:val="00D257D3"/>
    <w:rsid w:val="00D35833"/>
    <w:rsid w:val="00E15DF9"/>
    <w:rsid w:val="00E20D89"/>
    <w:rsid w:val="00ED0AAB"/>
    <w:rsid w:val="00F45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C1FE3"/>
  <w15:docId w15:val="{6442073F-6731-47E9-A9E9-F282F267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50" w:lineRule="auto"/>
      <w:ind w:left="370" w:hanging="370"/>
      <w:jc w:val="both"/>
    </w:pPr>
    <w:rPr>
      <w:rFonts w:ascii="Calibri" w:eastAsia="Calibri" w:hAnsi="Calibri" w:cs="Calibri"/>
      <w:color w:val="000000"/>
      <w:sz w:val="26"/>
    </w:rPr>
  </w:style>
  <w:style w:type="paragraph" w:styleId="Heading1">
    <w:name w:val="heading 1"/>
    <w:next w:val="Normal"/>
    <w:link w:val="Heading1Char"/>
    <w:uiPriority w:val="9"/>
    <w:unhideWhenUsed/>
    <w:qFormat/>
    <w:pPr>
      <w:keepNext/>
      <w:keepLines/>
      <w:spacing w:after="0"/>
      <w:ind w:right="416"/>
      <w:jc w:val="center"/>
      <w:outlineLvl w:val="0"/>
    </w:pPr>
    <w:rPr>
      <w:rFonts w:ascii="Calibri" w:eastAsia="Calibri" w:hAnsi="Calibri" w:cs="Calibri"/>
      <w:b/>
      <w:color w:val="24406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244061"/>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20D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D89"/>
    <w:rPr>
      <w:rFonts w:ascii="Tahoma" w:eastAsia="Calibri" w:hAnsi="Tahoma" w:cs="Tahoma"/>
      <w:color w:val="000000"/>
      <w:sz w:val="16"/>
      <w:szCs w:val="16"/>
    </w:rPr>
  </w:style>
  <w:style w:type="paragraph" w:styleId="Footer">
    <w:name w:val="footer"/>
    <w:basedOn w:val="Normal"/>
    <w:link w:val="FooterChar"/>
    <w:uiPriority w:val="99"/>
    <w:rsid w:val="00C829C5"/>
    <w:pPr>
      <w:tabs>
        <w:tab w:val="center" w:pos="4153"/>
        <w:tab w:val="right" w:pos="8306"/>
      </w:tabs>
      <w:spacing w:line="240" w:lineRule="auto"/>
      <w:ind w:left="0" w:firstLine="0"/>
      <w:jc w:val="left"/>
    </w:pPr>
    <w:rPr>
      <w:rFonts w:ascii="Times New Roman" w:eastAsia="Times New Roman" w:hAnsi="Times New Roman" w:cs="Times New Roman"/>
      <w:color w:val="auto"/>
      <w:sz w:val="24"/>
      <w:szCs w:val="20"/>
    </w:rPr>
  </w:style>
  <w:style w:type="character" w:customStyle="1" w:styleId="FooterChar">
    <w:name w:val="Footer Char"/>
    <w:basedOn w:val="DefaultParagraphFont"/>
    <w:link w:val="Footer"/>
    <w:uiPriority w:val="99"/>
    <w:rsid w:val="00C829C5"/>
    <w:rPr>
      <w:rFonts w:ascii="Times New Roman" w:eastAsia="Times New Roman" w:hAnsi="Times New Roman" w:cs="Times New Roman"/>
      <w:sz w:val="24"/>
      <w:szCs w:val="20"/>
    </w:rPr>
  </w:style>
  <w:style w:type="paragraph" w:customStyle="1" w:styleId="s5">
    <w:name w:val="s5"/>
    <w:basedOn w:val="Normal"/>
    <w:rsid w:val="00C829C5"/>
    <w:pPr>
      <w:spacing w:before="100" w:beforeAutospacing="1" w:after="100" w:afterAutospacing="1" w:line="240" w:lineRule="auto"/>
      <w:ind w:left="0" w:firstLine="0"/>
      <w:jc w:val="left"/>
    </w:pPr>
    <w:rPr>
      <w:rFonts w:ascii="Times New Roman" w:hAnsi="Times New Roman" w:cs="Times New Roman"/>
      <w:color w:val="auto"/>
      <w:sz w:val="24"/>
      <w:szCs w:val="24"/>
    </w:rPr>
  </w:style>
  <w:style w:type="character" w:customStyle="1" w:styleId="s4">
    <w:name w:val="s4"/>
    <w:rsid w:val="00C829C5"/>
  </w:style>
  <w:style w:type="paragraph" w:styleId="Header">
    <w:name w:val="header"/>
    <w:basedOn w:val="Normal"/>
    <w:link w:val="HeaderChar"/>
    <w:uiPriority w:val="99"/>
    <w:unhideWhenUsed/>
    <w:rsid w:val="005B7E80"/>
    <w:pPr>
      <w:tabs>
        <w:tab w:val="center" w:pos="4513"/>
        <w:tab w:val="right" w:pos="9026"/>
      </w:tabs>
      <w:spacing w:line="240" w:lineRule="auto"/>
    </w:pPr>
  </w:style>
  <w:style w:type="character" w:customStyle="1" w:styleId="HeaderChar">
    <w:name w:val="Header Char"/>
    <w:basedOn w:val="DefaultParagraphFont"/>
    <w:link w:val="Header"/>
    <w:uiPriority w:val="99"/>
    <w:rsid w:val="005B7E80"/>
    <w:rPr>
      <w:rFonts w:ascii="Calibri" w:eastAsia="Calibri" w:hAnsi="Calibri" w:cs="Calibri"/>
      <w:color w:val="000000"/>
      <w:sz w:val="26"/>
    </w:rPr>
  </w:style>
  <w:style w:type="paragraph" w:styleId="ListParagraph">
    <w:name w:val="List Paragraph"/>
    <w:basedOn w:val="Normal"/>
    <w:uiPriority w:val="34"/>
    <w:qFormat/>
    <w:rsid w:val="0066733F"/>
    <w:pPr>
      <w:ind w:left="720"/>
      <w:contextualSpacing/>
    </w:pPr>
  </w:style>
  <w:style w:type="paragraph" w:styleId="NormalWeb">
    <w:name w:val="Normal (Web)"/>
    <w:basedOn w:val="Normal"/>
    <w:uiPriority w:val="99"/>
    <w:semiHidden/>
    <w:unhideWhenUsed/>
    <w:rsid w:val="00F45D8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477408">
      <w:bodyDiv w:val="1"/>
      <w:marLeft w:val="0"/>
      <w:marRight w:val="0"/>
      <w:marTop w:val="0"/>
      <w:marBottom w:val="0"/>
      <w:divBdr>
        <w:top w:val="none" w:sz="0" w:space="0" w:color="auto"/>
        <w:left w:val="none" w:sz="0" w:space="0" w:color="auto"/>
        <w:bottom w:val="none" w:sz="0" w:space="0" w:color="auto"/>
        <w:right w:val="none" w:sz="0" w:space="0" w:color="auto"/>
      </w:divBdr>
    </w:div>
    <w:div w:id="869101211">
      <w:bodyDiv w:val="1"/>
      <w:marLeft w:val="0"/>
      <w:marRight w:val="0"/>
      <w:marTop w:val="0"/>
      <w:marBottom w:val="0"/>
      <w:divBdr>
        <w:top w:val="none" w:sz="0" w:space="0" w:color="auto"/>
        <w:left w:val="none" w:sz="0" w:space="0" w:color="auto"/>
        <w:bottom w:val="none" w:sz="0" w:space="0" w:color="auto"/>
        <w:right w:val="none" w:sz="0" w:space="0" w:color="auto"/>
      </w:divBdr>
    </w:div>
    <w:div w:id="996154292">
      <w:bodyDiv w:val="1"/>
      <w:marLeft w:val="0"/>
      <w:marRight w:val="0"/>
      <w:marTop w:val="0"/>
      <w:marBottom w:val="0"/>
      <w:divBdr>
        <w:top w:val="none" w:sz="0" w:space="0" w:color="auto"/>
        <w:left w:val="none" w:sz="0" w:space="0" w:color="auto"/>
        <w:bottom w:val="none" w:sz="0" w:space="0" w:color="auto"/>
        <w:right w:val="none" w:sz="0" w:space="0" w:color="auto"/>
      </w:divBdr>
    </w:div>
    <w:div w:id="1062950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60.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50.png"/><Relationship Id="rId2" Type="http://schemas.openxmlformats.org/officeDocument/2006/relationships/image" Target="media/image3.png"/><Relationship Id="rId16" Type="http://schemas.openxmlformats.org/officeDocument/2006/relationships/image" Target="media/image90.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40.jpeg"/><Relationship Id="rId5" Type="http://schemas.openxmlformats.org/officeDocument/2006/relationships/image" Target="media/image6.png"/><Relationship Id="rId15" Type="http://schemas.openxmlformats.org/officeDocument/2006/relationships/image" Target="media/image80.jpeg"/><Relationship Id="rId10" Type="http://schemas.openxmlformats.org/officeDocument/2006/relationships/image" Target="media/image30.png"/><Relationship Id="rId4" Type="http://schemas.openxmlformats.org/officeDocument/2006/relationships/image" Target="media/image5.png"/><Relationship Id="rId9" Type="http://schemas.openxmlformats.org/officeDocument/2006/relationships/image" Target="media/image20.png"/><Relationship Id="rId14"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8291E48E5F0F47BA627D0CA53D7411" ma:contentTypeVersion="6" ma:contentTypeDescription="Create a new document." ma:contentTypeScope="" ma:versionID="1287ae82968f128d02fa25b90b15acd8">
  <xsd:schema xmlns:xsd="http://www.w3.org/2001/XMLSchema" xmlns:xs="http://www.w3.org/2001/XMLSchema" xmlns:p="http://schemas.microsoft.com/office/2006/metadata/properties" xmlns:ns2="06b25d62-356a-4e1f-ba06-6fe701f8b3e5" xmlns:ns3="7439e8f4-4ad9-4de3-b705-cd3acae9c761" targetNamespace="http://schemas.microsoft.com/office/2006/metadata/properties" ma:root="true" ma:fieldsID="3da27d843dadd0db86377015220b36f3" ns2:_="" ns3:_="">
    <xsd:import namespace="06b25d62-356a-4e1f-ba06-6fe701f8b3e5"/>
    <xsd:import namespace="7439e8f4-4ad9-4de3-b705-cd3acae9c7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25d62-356a-4e1f-ba06-6fe701f8b3e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39e8f4-4ad9-4de3-b705-cd3acae9c761"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2A360C-8D86-4EC6-825E-3BFE7951DE1B}">
  <ds:schemaRefs>
    <ds:schemaRef ds:uri="http://schemas.microsoft.com/sharepoint/v3/contenttype/forms"/>
  </ds:schemaRefs>
</ds:datastoreItem>
</file>

<file path=customXml/itemProps2.xml><?xml version="1.0" encoding="utf-8"?>
<ds:datastoreItem xmlns:ds="http://schemas.openxmlformats.org/officeDocument/2006/customXml" ds:itemID="{7F8C5849-266D-4C9B-9E55-90E67FD68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25d62-356a-4e1f-ba06-6fe701f8b3e5"/>
    <ds:schemaRef ds:uri="7439e8f4-4ad9-4de3-b705-cd3acae9c7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F44934-820F-40D4-95B1-F0C7F8CEFE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728</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jo.barclay</dc:creator>
  <cp:lastModifiedBy>Mr P Banks</cp:lastModifiedBy>
  <cp:revision>2</cp:revision>
  <dcterms:created xsi:type="dcterms:W3CDTF">2021-03-23T07:52:00Z</dcterms:created>
  <dcterms:modified xsi:type="dcterms:W3CDTF">2021-03-23T07:52:00Z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0x010100648291E48E5F0F47BA627D0CA53D7411</vt:lpwstr>
  </property>
</Properties>
</file>